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450A" w14:textId="77777777" w:rsidR="002C1958" w:rsidRDefault="00FF5577">
      <w:pPr>
        <w:pStyle w:val="Titolo1"/>
      </w:pPr>
      <w:r>
        <w:t xml:space="preserve">AVVISO </w:t>
      </w:r>
    </w:p>
    <w:p w14:paraId="5A0273D6" w14:textId="77777777" w:rsidR="002C1958" w:rsidRDefault="00FF5577">
      <w:pPr>
        <w:spacing w:after="83"/>
        <w:ind w:left="2118"/>
      </w:pPr>
      <w:r>
        <w:rPr>
          <w:rFonts w:ascii="Times New Roman" w:eastAsia="Times New Roman" w:hAnsi="Times New Roman" w:cs="Times New Roman"/>
          <w:b/>
          <w:color w:val="0D0D0D"/>
          <w:sz w:val="36"/>
        </w:rPr>
        <w:t xml:space="preserve">MANIFESTAZIONE DI INTERESSE </w:t>
      </w:r>
    </w:p>
    <w:p w14:paraId="72F4EC7F" w14:textId="77777777" w:rsidR="00FF5577" w:rsidRDefault="00FF5577">
      <w:pPr>
        <w:pStyle w:val="Titolo2"/>
        <w:tabs>
          <w:tab w:val="center" w:pos="1492"/>
          <w:tab w:val="center" w:pos="2949"/>
          <w:tab w:val="center" w:pos="4303"/>
          <w:tab w:val="center" w:pos="5707"/>
          <w:tab w:val="center" w:pos="7112"/>
          <w:tab w:val="center" w:pos="8133"/>
          <w:tab w:val="right" w:pos="9490"/>
        </w:tabs>
        <w:ind w:left="0"/>
      </w:pPr>
    </w:p>
    <w:p w14:paraId="05660150" w14:textId="5B00F5D0" w:rsidR="002C1958" w:rsidRPr="00FF5577" w:rsidRDefault="00FF5577" w:rsidP="00FF5577">
      <w:pPr>
        <w:spacing w:after="0" w:line="250" w:lineRule="auto"/>
        <w:ind w:left="-142" w:right="216" w:hanging="9"/>
        <w:jc w:val="both"/>
        <w:rPr>
          <w:rFonts w:asciiTheme="minorHAnsi" w:hAnsiTheme="minorHAnsi" w:cstheme="minorHAnsi"/>
          <w:caps/>
          <w:sz w:val="28"/>
          <w:szCs w:val="28"/>
        </w:rPr>
      </w:pP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 xml:space="preserve">AVVISO PER </w:t>
      </w: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ab/>
        <w:t>L’ACQUISIZIONE DI MANIFESTAZIONI DI INTERESSE</w:t>
      </w:r>
      <w:r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 xml:space="preserve"> </w:t>
      </w: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>PER</w:t>
      </w:r>
      <w:r w:rsidRPr="00FF5577">
        <w:rPr>
          <w:rFonts w:asciiTheme="minorHAnsi" w:hAnsiTheme="minorHAnsi" w:cstheme="minorHAnsi"/>
          <w:sz w:val="28"/>
          <w:szCs w:val="28"/>
        </w:rPr>
        <w:t xml:space="preserve"> </w:t>
      </w: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 xml:space="preserve">L’INSERIMENTO NELL’ELENCO COMUNALE DI ESERCIZI COMMERCIALI DISPONIBILI AD ACCETTARE I BUONI SPESA DI CUI </w:t>
      </w:r>
      <w:r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 xml:space="preserve">AL </w:t>
      </w:r>
      <w:bookmarkStart w:id="0" w:name="_Hlk86315892"/>
      <w:r w:rsidRPr="00FF5577">
        <w:rPr>
          <w:rFonts w:asciiTheme="minorHAnsi" w:hAnsiTheme="minorHAnsi" w:cstheme="minorHAnsi"/>
          <w:b/>
          <w:sz w:val="28"/>
          <w:szCs w:val="28"/>
        </w:rPr>
        <w:t xml:space="preserve">D. L. 73/2021 art. 53 </w:t>
      </w:r>
      <w:bookmarkEnd w:id="0"/>
      <w:r w:rsidRPr="00FF5577">
        <w:rPr>
          <w:rFonts w:asciiTheme="minorHAnsi" w:hAnsiTheme="minorHAnsi" w:cstheme="minorHAnsi"/>
          <w:b/>
          <w:sz w:val="28"/>
          <w:szCs w:val="28"/>
        </w:rPr>
        <w:t xml:space="preserve">RECANTE </w:t>
      </w:r>
      <w:r w:rsidRPr="00FF5577">
        <w:rPr>
          <w:rFonts w:asciiTheme="minorHAnsi" w:hAnsiTheme="minorHAnsi" w:cstheme="minorHAnsi"/>
          <w:b/>
          <w:i/>
          <w:iCs/>
          <w:caps/>
          <w:sz w:val="28"/>
          <w:szCs w:val="28"/>
        </w:rPr>
        <w:t>“Misure urgenti di solidarietà alimentare e di sostegno alle famiglie per il pagamento dei canoni di locazione e delle utenze domestiche”.</w:t>
      </w:r>
    </w:p>
    <w:p w14:paraId="76B3B182" w14:textId="77777777" w:rsidR="00FF5577" w:rsidRDefault="00FF5577">
      <w:pPr>
        <w:spacing w:after="0"/>
        <w:ind w:left="1789"/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</w:pPr>
    </w:p>
    <w:p w14:paraId="354D13AF" w14:textId="66ADCCD9" w:rsidR="002C1958" w:rsidRPr="00FF5577" w:rsidRDefault="00FF5577">
      <w:pPr>
        <w:spacing w:after="0"/>
        <w:ind w:left="1789"/>
        <w:rPr>
          <w:rFonts w:asciiTheme="minorHAnsi" w:hAnsiTheme="minorHAnsi" w:cstheme="minorHAnsi"/>
          <w:sz w:val="28"/>
          <w:szCs w:val="28"/>
        </w:rPr>
      </w:pP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 xml:space="preserve">IL RESPONSABILE DEL I SETTORE/AA.GG. </w:t>
      </w:r>
    </w:p>
    <w:p w14:paraId="68F8EE33" w14:textId="77777777" w:rsidR="002C1958" w:rsidRPr="00FF5577" w:rsidRDefault="00FF557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FF5577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4271FFEC" w14:textId="2292D986" w:rsidR="002C1958" w:rsidRPr="00FF5577" w:rsidRDefault="00FF5577" w:rsidP="00FF5577">
      <w:pPr>
        <w:spacing w:after="142" w:line="267" w:lineRule="auto"/>
        <w:ind w:left="115" w:hanging="10"/>
        <w:jc w:val="both"/>
        <w:rPr>
          <w:rFonts w:asciiTheme="minorHAnsi" w:hAnsiTheme="minorHAnsi" w:cstheme="minorHAnsi"/>
          <w:sz w:val="28"/>
          <w:szCs w:val="28"/>
        </w:rPr>
      </w:pP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In esecuzione </w:t>
      </w: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>AL</w:t>
      </w:r>
      <w:r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 xml:space="preserve"> D.</w:t>
      </w: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 xml:space="preserve"> L. 73/2021 art. 53</w:t>
      </w:r>
      <w:r w:rsidR="001201DF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>,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alla 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>Delibera di Giunta Municipale n. 8</w:t>
      </w: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>2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del </w:t>
      </w:r>
    </w:p>
    <w:p w14:paraId="2A73DE9F" w14:textId="5E87050B" w:rsidR="002C1958" w:rsidRPr="00FF5577" w:rsidRDefault="00FF5577">
      <w:pPr>
        <w:spacing w:after="4" w:line="358" w:lineRule="auto"/>
        <w:ind w:left="115" w:hanging="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>09/09/2021</w:t>
      </w:r>
      <w:r w:rsidR="001201DF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ed alla Determinazione N. RG.</w:t>
      </w:r>
      <w:r w:rsidR="001E0EED">
        <w:rPr>
          <w:rFonts w:asciiTheme="minorHAnsi" w:eastAsia="Times New Roman" w:hAnsiTheme="minorHAnsi" w:cstheme="minorHAnsi"/>
          <w:color w:val="0D0D0D"/>
          <w:sz w:val="28"/>
          <w:szCs w:val="28"/>
        </w:rPr>
        <w:t>449</w:t>
      </w:r>
      <w:r w:rsidR="001201DF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del </w:t>
      </w:r>
      <w:r w:rsidR="001E0EED">
        <w:rPr>
          <w:rFonts w:asciiTheme="minorHAnsi" w:eastAsia="Times New Roman" w:hAnsiTheme="minorHAnsi" w:cstheme="minorHAnsi"/>
          <w:color w:val="0D0D0D"/>
          <w:sz w:val="28"/>
          <w:szCs w:val="28"/>
        </w:rPr>
        <w:t>01.12.2021</w:t>
      </w: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 xml:space="preserve">, 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al fine di ampliare la platea dei fornitori nell’ambito degli interventi di sostegno in favore di cittadini in difficoltà economica e nel rispetto dei principi di imparzialità, di pubblicità e di trasparenza, invita 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  <w:u w:val="single" w:color="0D0D0D"/>
        </w:rPr>
        <w:t>le attività commerciali ubicate nel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  <w:u w:val="single" w:color="0D0D0D"/>
        </w:rPr>
        <w:t xml:space="preserve">Comune di Casamarciano 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  <w:u w:val="single"/>
        </w:rPr>
        <w:t>ed autorizzate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  <w:u w:val="single" w:color="0D0D0D"/>
        </w:rPr>
        <w:t xml:space="preserve"> alla vendita di generi alimentari e beni di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  <w:u w:val="single" w:color="0D0D0D"/>
        </w:rPr>
        <w:t xml:space="preserve">prima necessità, nonché 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  <w:u w:val="single"/>
        </w:rPr>
        <w:t>le farmacie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  <w:u w:val="single" w:color="0D0D0D"/>
        </w:rPr>
        <w:t xml:space="preserve"> e parafarmacie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, ad esprimere interesse e disponibilità per l’accettazione di 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  <w:u w:val="single" w:color="0D0D0D"/>
        </w:rPr>
        <w:t>buoni spesa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rilasciati dal Comune di Casamarciano in ragione dell</w:t>
      </w:r>
      <w:r w:rsid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e misure urgenti di solidarietà alimentare.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</w:p>
    <w:p w14:paraId="3A304417" w14:textId="1A2C8040" w:rsidR="002C1958" w:rsidRPr="00FF5577" w:rsidRDefault="00FF5577">
      <w:pPr>
        <w:spacing w:after="4" w:line="358" w:lineRule="auto"/>
        <w:ind w:left="115" w:hanging="10"/>
        <w:jc w:val="both"/>
        <w:rPr>
          <w:rFonts w:asciiTheme="minorHAnsi" w:hAnsiTheme="minorHAnsi" w:cstheme="minorHAnsi"/>
          <w:sz w:val="28"/>
          <w:szCs w:val="28"/>
        </w:rPr>
      </w:pP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Tale manifestazione di interesse dovrà prevenire entro le </w:t>
      </w: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</w:rPr>
        <w:t>h.</w:t>
      </w:r>
      <w:r w:rsidR="003A6A5C">
        <w:rPr>
          <w:rFonts w:asciiTheme="minorHAnsi" w:eastAsia="Times New Roman" w:hAnsiTheme="minorHAnsi" w:cstheme="minorHAnsi"/>
          <w:b/>
          <w:color w:val="0D0D0D"/>
          <w:sz w:val="28"/>
          <w:szCs w:val="28"/>
          <w:u w:val="single" w:color="0C0C0C"/>
        </w:rPr>
        <w:t>12.00</w:t>
      </w:r>
      <w:r w:rsidRPr="00FF5577">
        <w:rPr>
          <w:rFonts w:asciiTheme="minorHAnsi" w:eastAsia="Times New Roman" w:hAnsiTheme="minorHAnsi" w:cstheme="minorHAnsi"/>
          <w:b/>
          <w:color w:val="0D0D0D"/>
          <w:sz w:val="28"/>
          <w:szCs w:val="28"/>
          <w:u w:val="single" w:color="0C0C0C"/>
        </w:rPr>
        <w:t xml:space="preserve"> del </w:t>
      </w:r>
      <w:r w:rsidR="003A6A5C">
        <w:rPr>
          <w:rFonts w:asciiTheme="minorHAnsi" w:eastAsia="Times New Roman" w:hAnsiTheme="minorHAnsi" w:cstheme="minorHAnsi"/>
          <w:b/>
          <w:color w:val="0D0D0D"/>
          <w:sz w:val="28"/>
          <w:szCs w:val="28"/>
          <w:u w:val="single" w:color="0C0C0C"/>
        </w:rPr>
        <w:t>10.12.2021</w:t>
      </w: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, a mezzo di dichiarazione sottoscritta dal legale rapp.te, come da modello allegato, da inoltrare al protocollo del Comune di Casamarciano e/o al seguente indirizzo </w:t>
      </w:r>
    </w:p>
    <w:p w14:paraId="359883BE" w14:textId="77777777" w:rsidR="00FF5577" w:rsidRDefault="00FF5577" w:rsidP="00FF5577">
      <w:pPr>
        <w:spacing w:after="82"/>
        <w:ind w:left="115" w:hanging="10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FF5577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P.E.C.: </w:t>
      </w:r>
      <w:r w:rsidRPr="00FF5577">
        <w:rPr>
          <w:rFonts w:asciiTheme="minorHAnsi" w:eastAsia="Times New Roman" w:hAnsiTheme="minorHAnsi" w:cstheme="minorHAnsi"/>
          <w:b/>
          <w:color w:val="0563C1"/>
          <w:sz w:val="28"/>
          <w:szCs w:val="28"/>
          <w:u w:val="single" w:color="0563C1"/>
        </w:rPr>
        <w:t>casamarciano@pec.comune.casamarciano.na.it</w:t>
      </w:r>
      <w:r w:rsidRPr="00FF5577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74BFB3BA" w14:textId="77777777" w:rsidR="004704D6" w:rsidRDefault="004704D6" w:rsidP="00FF5577">
      <w:pPr>
        <w:spacing w:after="82"/>
        <w:ind w:left="115" w:hanging="10"/>
        <w:jc w:val="both"/>
        <w:rPr>
          <w:rFonts w:ascii="Times New Roman" w:eastAsia="Times New Roman" w:hAnsi="Times New Roman" w:cs="Times New Roman"/>
          <w:color w:val="0D0D0D"/>
          <w:sz w:val="28"/>
        </w:rPr>
      </w:pPr>
    </w:p>
    <w:p w14:paraId="18E3904E" w14:textId="77777777" w:rsidR="004704D6" w:rsidRPr="004704D6" w:rsidRDefault="004704D6" w:rsidP="004704D6">
      <w:pPr>
        <w:spacing w:after="4" w:line="358" w:lineRule="auto"/>
        <w:ind w:left="115" w:hanging="10"/>
        <w:jc w:val="both"/>
        <w:rPr>
          <w:rFonts w:asciiTheme="minorHAnsi" w:eastAsia="Times New Roman" w:hAnsiTheme="minorHAnsi" w:cstheme="minorHAnsi"/>
          <w:b/>
          <w:bCs/>
          <w:color w:val="0D0D0D"/>
          <w:sz w:val="28"/>
          <w:szCs w:val="28"/>
        </w:rPr>
      </w:pPr>
      <w:r w:rsidRPr="004704D6">
        <w:rPr>
          <w:rFonts w:asciiTheme="minorHAnsi" w:eastAsia="Times New Roman" w:hAnsiTheme="minorHAnsi" w:cstheme="minorHAnsi"/>
          <w:b/>
          <w:bCs/>
          <w:color w:val="0D0D0D"/>
          <w:sz w:val="28"/>
          <w:szCs w:val="28"/>
        </w:rPr>
        <w:t>FORMAZIONE ELENCO</w:t>
      </w:r>
    </w:p>
    <w:p w14:paraId="3DDA82F2" w14:textId="7087F25F" w:rsidR="004704D6" w:rsidRPr="004704D6" w:rsidRDefault="004704D6" w:rsidP="004704D6">
      <w:pPr>
        <w:spacing w:after="4" w:line="358" w:lineRule="auto"/>
        <w:ind w:left="115" w:hanging="10"/>
        <w:jc w:val="both"/>
        <w:rPr>
          <w:rFonts w:asciiTheme="minorHAnsi" w:eastAsia="Times New Roman" w:hAnsiTheme="minorHAnsi" w:cstheme="minorHAnsi"/>
          <w:color w:val="0D0D0D"/>
          <w:sz w:val="28"/>
          <w:szCs w:val="28"/>
        </w:rPr>
      </w:pP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I titolari o i legali rappresentanti dei soggetti gestori degli esercizi commerciali aderenti</w:t>
      </w: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all’iniziativa dovranno compilare e sottoscrivere la manifestazione di interesse/atto unilaterale</w:t>
      </w: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d’obbligo (Allegato A) di adesione al presente avviso con valore ex art. 1342 c.c.; lo stesso dovrà</w:t>
      </w: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essere trasmesso sottoscritto con firma 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lastRenderedPageBreak/>
        <w:t>autografa o digitale, allegando allo stesso copia di</w:t>
      </w: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documento di identità del legale rappresentante, e trasmesso </w:t>
      </w: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>al suddetto indirizzo pec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.</w:t>
      </w:r>
    </w:p>
    <w:p w14:paraId="05D821D4" w14:textId="324641E6" w:rsidR="004704D6" w:rsidRPr="004704D6" w:rsidRDefault="004704D6" w:rsidP="004704D6">
      <w:pPr>
        <w:spacing w:after="4" w:line="358" w:lineRule="auto"/>
        <w:ind w:left="115" w:hanging="10"/>
        <w:jc w:val="both"/>
        <w:rPr>
          <w:rFonts w:asciiTheme="minorHAnsi" w:eastAsia="Times New Roman" w:hAnsiTheme="minorHAnsi" w:cstheme="minorHAnsi"/>
          <w:color w:val="0D0D0D"/>
          <w:sz w:val="28"/>
          <w:szCs w:val="28"/>
        </w:rPr>
      </w:pP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L’adesione dell’esercizio commerciale implica l’immediata disponibilità del soggetto ad avviare</w:t>
      </w: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</w:t>
      </w: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l’erogazione del servizio in favore dei beneficiari di buoni spesa.</w:t>
      </w:r>
    </w:p>
    <w:p w14:paraId="6272337A" w14:textId="7781719E" w:rsidR="00FF5577" w:rsidRPr="004704D6" w:rsidRDefault="00FF5577" w:rsidP="004704D6">
      <w:pPr>
        <w:spacing w:after="4" w:line="358" w:lineRule="auto"/>
        <w:ind w:left="115" w:hanging="10"/>
        <w:jc w:val="both"/>
        <w:rPr>
          <w:rFonts w:asciiTheme="minorHAnsi" w:eastAsia="Times New Roman" w:hAnsiTheme="minorHAnsi" w:cstheme="minorHAnsi"/>
          <w:color w:val="0D0D0D"/>
          <w:sz w:val="28"/>
          <w:szCs w:val="28"/>
        </w:rPr>
      </w:pP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Le domande pervenute saranno esaminate secondo l'ordine cronologico di arrivo. </w:t>
      </w:r>
    </w:p>
    <w:p w14:paraId="2FA853A3" w14:textId="7B03926F" w:rsidR="002C1958" w:rsidRPr="004704D6" w:rsidRDefault="00FF5577" w:rsidP="004704D6">
      <w:pPr>
        <w:spacing w:after="4" w:line="358" w:lineRule="auto"/>
        <w:ind w:left="115" w:hanging="10"/>
        <w:jc w:val="both"/>
        <w:rPr>
          <w:rFonts w:asciiTheme="minorHAnsi" w:eastAsia="Times New Roman" w:hAnsiTheme="minorHAnsi" w:cstheme="minorHAnsi"/>
          <w:color w:val="0D0D0D"/>
          <w:sz w:val="28"/>
          <w:szCs w:val="28"/>
        </w:rPr>
      </w:pP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L’ELENCO DEGLI ESERCENTI CHE HANNO MANIFESTATO INTERESSE SARA’ RESO PUBBLICO SUL PORTALE DEL COMUNE </w:t>
      </w:r>
      <w:r w:rsid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DI CASAMARCIANO.</w:t>
      </w:r>
    </w:p>
    <w:p w14:paraId="07ADF137" w14:textId="77777777" w:rsidR="001872A4" w:rsidRDefault="001872A4" w:rsidP="004704D6">
      <w:pPr>
        <w:spacing w:after="4" w:line="358" w:lineRule="auto"/>
        <w:ind w:left="115" w:hanging="10"/>
        <w:jc w:val="center"/>
        <w:rPr>
          <w:rFonts w:asciiTheme="minorHAnsi" w:eastAsia="Times New Roman" w:hAnsiTheme="minorHAnsi" w:cstheme="minorHAnsi"/>
          <w:color w:val="0D0D0D"/>
          <w:sz w:val="28"/>
          <w:szCs w:val="28"/>
        </w:rPr>
      </w:pPr>
      <w:r>
        <w:rPr>
          <w:rFonts w:asciiTheme="minorHAnsi" w:eastAsia="Times New Roman" w:hAnsiTheme="minorHAnsi" w:cstheme="minorHAnsi"/>
          <w:color w:val="0D0D0D"/>
          <w:sz w:val="28"/>
          <w:szCs w:val="28"/>
        </w:rPr>
        <w:t xml:space="preserve">     </w:t>
      </w:r>
    </w:p>
    <w:p w14:paraId="3FB2F250" w14:textId="19C7239D" w:rsidR="002C1958" w:rsidRPr="004704D6" w:rsidRDefault="00FF5577" w:rsidP="004704D6">
      <w:pPr>
        <w:spacing w:after="4" w:line="358" w:lineRule="auto"/>
        <w:ind w:left="115" w:hanging="10"/>
        <w:jc w:val="center"/>
        <w:rPr>
          <w:rFonts w:asciiTheme="minorHAnsi" w:eastAsia="Times New Roman" w:hAnsiTheme="minorHAnsi" w:cstheme="minorHAnsi"/>
          <w:color w:val="0D0D0D"/>
          <w:sz w:val="28"/>
          <w:szCs w:val="28"/>
        </w:rPr>
      </w:pPr>
      <w:r w:rsidRPr="004704D6">
        <w:rPr>
          <w:rFonts w:asciiTheme="minorHAnsi" w:eastAsia="Times New Roman" w:hAnsiTheme="minorHAnsi" w:cstheme="minorHAnsi"/>
          <w:color w:val="0D0D0D"/>
          <w:sz w:val="28"/>
          <w:szCs w:val="28"/>
        </w:rPr>
        <w:t>IL RESPONSABILE DEL I SETTORE/AA.GG.</w:t>
      </w:r>
    </w:p>
    <w:sectPr w:rsidR="002C1958" w:rsidRPr="004704D6">
      <w:pgSz w:w="11904" w:h="16840"/>
      <w:pgMar w:top="1440" w:right="99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58"/>
    <w:rsid w:val="001201DF"/>
    <w:rsid w:val="001872A4"/>
    <w:rsid w:val="001E0EED"/>
    <w:rsid w:val="002C1958"/>
    <w:rsid w:val="003A6A5C"/>
    <w:rsid w:val="004704D6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7820"/>
  <w15:docId w15:val="{31F6D945-DFE4-4F07-9656-987854CF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"/>
      <w:ind w:left="112"/>
      <w:jc w:val="center"/>
      <w:outlineLvl w:val="0"/>
    </w:pPr>
    <w:rPr>
      <w:rFonts w:ascii="Times New Roman" w:eastAsia="Times New Roman" w:hAnsi="Times New Roman" w:cs="Times New Roman"/>
      <w:b/>
      <w:color w:val="0D0D0D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"/>
      <w:ind w:left="120"/>
      <w:outlineLvl w:val="1"/>
    </w:pPr>
    <w:rPr>
      <w:rFonts w:ascii="Times New Roman" w:eastAsia="Times New Roman" w:hAnsi="Times New Roman" w:cs="Times New Roman"/>
      <w:b/>
      <w:color w:val="0D0D0D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D0D0D"/>
      <w:sz w:val="23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D0D0D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Avviso e modulo per esercenti</dc:title>
  <dc:subject/>
  <dc:creator>Segreteria2</dc:creator>
  <cp:keywords/>
  <cp:lastModifiedBy>Ragioneria2</cp:lastModifiedBy>
  <cp:revision>8</cp:revision>
  <dcterms:created xsi:type="dcterms:W3CDTF">2021-10-28T10:20:00Z</dcterms:created>
  <dcterms:modified xsi:type="dcterms:W3CDTF">2021-12-02T11:48:00Z</dcterms:modified>
</cp:coreProperties>
</file>