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EA7FE" w14:textId="0BCC317B" w:rsidR="00D55250" w:rsidRPr="002A5FB8" w:rsidRDefault="00ED2837" w:rsidP="003B68D4">
      <w:pPr>
        <w:spacing w:after="0" w:line="240" w:lineRule="atLeast"/>
        <w:ind w:left="0" w:firstLine="0"/>
        <w:jc w:val="center"/>
        <w:rPr>
          <w:rFonts w:asciiTheme="minorHAnsi" w:hAnsiTheme="minorHAnsi" w:cstheme="minorHAnsi"/>
        </w:rPr>
      </w:pPr>
      <w:r w:rsidRPr="002A5FB8">
        <w:rPr>
          <w:rFonts w:asciiTheme="minorHAnsi" w:hAnsiTheme="minorHAnsi" w:cstheme="minorHAnsi"/>
          <w:b/>
          <w:sz w:val="48"/>
        </w:rPr>
        <w:t>AVVISO</w:t>
      </w:r>
    </w:p>
    <w:p w14:paraId="246B9328" w14:textId="48F2EF06" w:rsidR="00ED2837" w:rsidRPr="002A5FB8" w:rsidRDefault="00ED2837" w:rsidP="003B68D4">
      <w:pPr>
        <w:spacing w:after="0" w:line="240" w:lineRule="atLeast"/>
        <w:ind w:left="284" w:right="216" w:hanging="9"/>
        <w:rPr>
          <w:rFonts w:asciiTheme="minorHAnsi" w:hAnsiTheme="minorHAnsi" w:cstheme="minorHAnsi"/>
          <w:b/>
          <w:i/>
          <w:iCs/>
          <w:sz w:val="28"/>
        </w:rPr>
      </w:pPr>
      <w:bookmarkStart w:id="0" w:name="_Hlk86740780"/>
      <w:r w:rsidRPr="002A5FB8">
        <w:rPr>
          <w:rFonts w:asciiTheme="minorHAnsi" w:hAnsiTheme="minorHAnsi" w:cstheme="minorHAnsi"/>
          <w:b/>
          <w:sz w:val="28"/>
        </w:rPr>
        <w:t>PER L’ASSEGNAZIONE D</w:t>
      </w:r>
      <w:r w:rsidR="003118A1">
        <w:rPr>
          <w:rFonts w:asciiTheme="minorHAnsi" w:hAnsiTheme="minorHAnsi" w:cstheme="minorHAnsi"/>
          <w:b/>
          <w:sz w:val="28"/>
        </w:rPr>
        <w:t xml:space="preserve">I CONTRIBUTI PER SOSTEGNO AI CANONI DI LOCAZIONE O PER IL PAGAMENTO DI UTENZE DOMESTICHE A FAVORE </w:t>
      </w:r>
      <w:r w:rsidRPr="002A5FB8">
        <w:rPr>
          <w:rFonts w:asciiTheme="minorHAnsi" w:hAnsiTheme="minorHAnsi" w:cstheme="minorHAnsi"/>
          <w:b/>
          <w:sz w:val="28"/>
        </w:rPr>
        <w:t xml:space="preserve">DI PERSONE E/O FAMIGLIE IN CONDIZIONI DI DISAGIO ECONOMICO E SOCIALE </w:t>
      </w:r>
      <w:r w:rsidR="00AC1A8F">
        <w:rPr>
          <w:rFonts w:asciiTheme="minorHAnsi" w:hAnsiTheme="minorHAnsi" w:cstheme="minorHAnsi"/>
          <w:b/>
          <w:sz w:val="28"/>
        </w:rPr>
        <w:t>DI CUI AL D. L</w:t>
      </w:r>
      <w:r w:rsidR="00AC585F" w:rsidRPr="002A5FB8">
        <w:rPr>
          <w:rFonts w:asciiTheme="minorHAnsi" w:hAnsiTheme="minorHAnsi" w:cstheme="minorHAnsi"/>
          <w:b/>
          <w:sz w:val="28"/>
        </w:rPr>
        <w:t xml:space="preserve">. 73/2021 art. 53 </w:t>
      </w:r>
      <w:bookmarkEnd w:id="0"/>
      <w:r w:rsidRPr="002A5FB8">
        <w:rPr>
          <w:rFonts w:asciiTheme="minorHAnsi" w:hAnsiTheme="minorHAnsi" w:cstheme="minorHAnsi"/>
          <w:b/>
          <w:sz w:val="28"/>
        </w:rPr>
        <w:t>RECANTE</w:t>
      </w:r>
      <w:r w:rsidR="00AC585F" w:rsidRPr="002A5FB8">
        <w:rPr>
          <w:rFonts w:asciiTheme="minorHAnsi" w:hAnsiTheme="minorHAnsi" w:cstheme="minorHAnsi"/>
          <w:b/>
          <w:sz w:val="28"/>
        </w:rPr>
        <w:t xml:space="preserve"> </w:t>
      </w:r>
      <w:r w:rsidR="00AC585F" w:rsidRPr="002A5FB8">
        <w:rPr>
          <w:rFonts w:asciiTheme="minorHAnsi" w:hAnsiTheme="minorHAnsi" w:cstheme="minorHAnsi"/>
          <w:b/>
          <w:i/>
          <w:iCs/>
          <w:sz w:val="28"/>
        </w:rPr>
        <w:t>“</w:t>
      </w:r>
      <w:r w:rsidRPr="002A5FB8">
        <w:rPr>
          <w:rFonts w:asciiTheme="minorHAnsi" w:hAnsiTheme="minorHAnsi" w:cstheme="minorHAnsi"/>
          <w:b/>
          <w:i/>
          <w:iCs/>
          <w:sz w:val="28"/>
        </w:rPr>
        <w:t>M</w:t>
      </w:r>
      <w:r w:rsidR="00AC585F" w:rsidRPr="002A5FB8">
        <w:rPr>
          <w:rFonts w:asciiTheme="minorHAnsi" w:hAnsiTheme="minorHAnsi" w:cstheme="minorHAnsi"/>
          <w:b/>
          <w:i/>
          <w:iCs/>
          <w:sz w:val="28"/>
        </w:rPr>
        <w:t xml:space="preserve">isure urgenti di solidarietà </w:t>
      </w:r>
      <w:r w:rsidRPr="002A5FB8">
        <w:rPr>
          <w:rFonts w:asciiTheme="minorHAnsi" w:hAnsiTheme="minorHAnsi" w:cstheme="minorHAnsi"/>
          <w:b/>
          <w:i/>
          <w:iCs/>
          <w:sz w:val="28"/>
        </w:rPr>
        <w:t>alimentare e di sostegno alle famiglie per il pagamento dei canoni di locazione e delle utenze domestiche”.</w:t>
      </w:r>
    </w:p>
    <w:p w14:paraId="5FC0031A" w14:textId="77777777" w:rsidR="00ED2837" w:rsidRPr="002A5FB8" w:rsidRDefault="00ED2837" w:rsidP="003B68D4">
      <w:pPr>
        <w:pStyle w:val="Titolo1"/>
        <w:spacing w:after="0" w:line="240" w:lineRule="atLeast"/>
        <w:ind w:left="342"/>
        <w:rPr>
          <w:rFonts w:asciiTheme="minorHAnsi" w:hAnsiTheme="minorHAnsi" w:cstheme="minorHAnsi"/>
        </w:rPr>
      </w:pPr>
    </w:p>
    <w:p w14:paraId="353A5134" w14:textId="6372A363" w:rsidR="00D55250" w:rsidRPr="002A5FB8" w:rsidRDefault="00271738" w:rsidP="003B68D4">
      <w:pPr>
        <w:pStyle w:val="Titolo1"/>
        <w:spacing w:after="0" w:line="240" w:lineRule="atLeast"/>
        <w:ind w:left="342"/>
        <w:rPr>
          <w:rFonts w:asciiTheme="minorHAnsi" w:hAnsiTheme="minorHAnsi" w:cstheme="minorHAnsi"/>
        </w:rPr>
      </w:pPr>
      <w:r w:rsidRPr="002A5FB8">
        <w:rPr>
          <w:rFonts w:asciiTheme="minorHAnsi" w:hAnsiTheme="minorHAnsi" w:cstheme="minorHAnsi"/>
        </w:rPr>
        <w:t>VISTI</w:t>
      </w:r>
    </w:p>
    <w:p w14:paraId="49DEE15F" w14:textId="31EB3059" w:rsidR="00D55250" w:rsidRPr="002A5FB8" w:rsidRDefault="00ED2837" w:rsidP="003B68D4">
      <w:pPr>
        <w:pStyle w:val="Paragrafoelenco"/>
        <w:numPr>
          <w:ilvl w:val="0"/>
          <w:numId w:val="2"/>
        </w:numPr>
        <w:tabs>
          <w:tab w:val="center" w:pos="394"/>
          <w:tab w:val="center" w:pos="3698"/>
        </w:tabs>
        <w:spacing w:after="0" w:line="240" w:lineRule="atLeast"/>
        <w:jc w:val="left"/>
        <w:rPr>
          <w:rFonts w:asciiTheme="minorHAnsi" w:hAnsiTheme="minorHAnsi" w:cstheme="minorHAnsi"/>
        </w:rPr>
      </w:pPr>
      <w:r w:rsidRPr="002A5FB8">
        <w:rPr>
          <w:rFonts w:asciiTheme="minorHAnsi" w:hAnsiTheme="minorHAnsi" w:cstheme="minorHAnsi"/>
          <w:sz w:val="22"/>
        </w:rPr>
        <w:t xml:space="preserve">Il </w:t>
      </w:r>
      <w:r w:rsidR="002F0D43" w:rsidRPr="002A5FB8">
        <w:rPr>
          <w:rFonts w:asciiTheme="minorHAnsi" w:hAnsiTheme="minorHAnsi" w:cstheme="minorHAnsi"/>
          <w:sz w:val="22"/>
        </w:rPr>
        <w:t>decreto-legge</w:t>
      </w:r>
      <w:r w:rsidR="00AC585F" w:rsidRPr="002A5FB8">
        <w:rPr>
          <w:rFonts w:asciiTheme="minorHAnsi" w:hAnsiTheme="minorHAnsi" w:cstheme="minorHAnsi"/>
          <w:sz w:val="22"/>
        </w:rPr>
        <w:t xml:space="preserve"> n. 73 del 24/06/2021;</w:t>
      </w:r>
      <w:r w:rsidRPr="002A5FB8">
        <w:rPr>
          <w:rFonts w:asciiTheme="minorHAnsi" w:hAnsiTheme="minorHAnsi" w:cstheme="minorHAnsi"/>
          <w:sz w:val="22"/>
        </w:rPr>
        <w:t xml:space="preserve">  </w:t>
      </w:r>
    </w:p>
    <w:p w14:paraId="0678DEF8" w14:textId="002335DB" w:rsidR="00D55250" w:rsidRPr="002A5FB8" w:rsidRDefault="00ED2837" w:rsidP="003B68D4">
      <w:pPr>
        <w:tabs>
          <w:tab w:val="center" w:pos="394"/>
          <w:tab w:val="center" w:pos="2499"/>
        </w:tabs>
        <w:spacing w:after="0" w:line="240" w:lineRule="atLeast"/>
        <w:ind w:left="0" w:firstLine="0"/>
        <w:jc w:val="left"/>
        <w:rPr>
          <w:rFonts w:asciiTheme="minorHAnsi" w:hAnsiTheme="minorHAnsi" w:cstheme="minorHAnsi"/>
        </w:rPr>
      </w:pPr>
      <w:r w:rsidRPr="002A5FB8">
        <w:rPr>
          <w:rFonts w:asciiTheme="minorHAnsi" w:hAnsiTheme="minorHAnsi" w:cstheme="minorHAnsi"/>
          <w:sz w:val="22"/>
        </w:rPr>
        <w:tab/>
        <w:t>‐</w:t>
      </w:r>
      <w:r w:rsidRPr="002A5FB8">
        <w:rPr>
          <w:rFonts w:asciiTheme="minorHAnsi" w:eastAsia="Arial" w:hAnsiTheme="minorHAnsi" w:cstheme="minorHAnsi"/>
          <w:sz w:val="22"/>
        </w:rPr>
        <w:t xml:space="preserve"> </w:t>
      </w:r>
      <w:r w:rsidRPr="002A5FB8">
        <w:rPr>
          <w:rFonts w:asciiTheme="minorHAnsi" w:eastAsia="Arial" w:hAnsiTheme="minorHAnsi" w:cstheme="minorHAnsi"/>
          <w:sz w:val="22"/>
        </w:rPr>
        <w:tab/>
      </w:r>
      <w:r w:rsidRPr="002A5FB8">
        <w:rPr>
          <w:rFonts w:asciiTheme="minorHAnsi" w:hAnsiTheme="minorHAnsi" w:cstheme="minorHAnsi"/>
          <w:sz w:val="22"/>
        </w:rPr>
        <w:t xml:space="preserve">la delibera di G.C. nr. </w:t>
      </w:r>
      <w:r w:rsidR="00AC585F" w:rsidRPr="002A5FB8">
        <w:rPr>
          <w:rFonts w:asciiTheme="minorHAnsi" w:hAnsiTheme="minorHAnsi" w:cstheme="minorHAnsi"/>
          <w:sz w:val="22"/>
        </w:rPr>
        <w:t>82 del 09/09/2021</w:t>
      </w:r>
      <w:r w:rsidRPr="002A5FB8">
        <w:rPr>
          <w:rFonts w:asciiTheme="minorHAnsi" w:hAnsiTheme="minorHAnsi" w:cstheme="minorHAnsi"/>
          <w:sz w:val="22"/>
        </w:rPr>
        <w:t xml:space="preserve">; </w:t>
      </w:r>
    </w:p>
    <w:p w14:paraId="64A1113E" w14:textId="2C9B303B" w:rsidR="00FA1656" w:rsidRDefault="00FA1656" w:rsidP="00FA1656">
      <w:pPr>
        <w:pStyle w:val="Paragrafoelenco"/>
        <w:numPr>
          <w:ilvl w:val="0"/>
          <w:numId w:val="5"/>
        </w:numPr>
        <w:tabs>
          <w:tab w:val="center" w:pos="394"/>
          <w:tab w:val="center" w:pos="2499"/>
        </w:tabs>
        <w:spacing w:after="0" w:line="256" w:lineRule="auto"/>
        <w:jc w:val="left"/>
        <w:rPr>
          <w:sz w:val="22"/>
        </w:rPr>
      </w:pPr>
      <w:r>
        <w:rPr>
          <w:sz w:val="22"/>
        </w:rPr>
        <w:t>la determinazione N. RG.</w:t>
      </w:r>
      <w:r w:rsidR="00F24847" w:rsidRPr="00F24847">
        <w:rPr>
          <w:rFonts w:asciiTheme="minorHAnsi" w:hAnsiTheme="minorHAnsi" w:cstheme="minorHAnsi"/>
          <w:sz w:val="22"/>
        </w:rPr>
        <w:t xml:space="preserve"> </w:t>
      </w:r>
      <w:r w:rsidR="00F24847">
        <w:rPr>
          <w:rFonts w:asciiTheme="minorHAnsi" w:hAnsiTheme="minorHAnsi" w:cstheme="minorHAnsi"/>
          <w:sz w:val="22"/>
        </w:rPr>
        <w:t xml:space="preserve">449- N.RS. 214 </w:t>
      </w:r>
      <w:r w:rsidR="00F24847" w:rsidRPr="00DA7903">
        <w:rPr>
          <w:rFonts w:asciiTheme="minorHAnsi" w:hAnsiTheme="minorHAnsi" w:cstheme="minorHAnsi"/>
          <w:sz w:val="22"/>
        </w:rPr>
        <w:t>del</w:t>
      </w:r>
      <w:r w:rsidR="00F24847">
        <w:rPr>
          <w:rFonts w:asciiTheme="minorHAnsi" w:hAnsiTheme="minorHAnsi" w:cstheme="minorHAnsi"/>
          <w:sz w:val="22"/>
        </w:rPr>
        <w:t xml:space="preserve"> 01.12.2021</w:t>
      </w:r>
      <w:r w:rsidR="00F24847" w:rsidRPr="00DA7903">
        <w:rPr>
          <w:rFonts w:asciiTheme="minorHAnsi" w:hAnsiTheme="minorHAnsi" w:cstheme="minorHAnsi"/>
          <w:sz w:val="22"/>
        </w:rPr>
        <w:t>;</w:t>
      </w:r>
    </w:p>
    <w:p w14:paraId="1FDDE22E" w14:textId="77777777" w:rsidR="003B68D4" w:rsidRDefault="003B68D4" w:rsidP="00FA1656">
      <w:pPr>
        <w:spacing w:after="0" w:line="240" w:lineRule="atLeast"/>
        <w:ind w:left="51" w:firstLine="0"/>
        <w:jc w:val="left"/>
        <w:rPr>
          <w:rFonts w:asciiTheme="minorHAnsi" w:hAnsiTheme="minorHAnsi" w:cstheme="minorHAnsi"/>
          <w:b/>
        </w:rPr>
      </w:pPr>
    </w:p>
    <w:p w14:paraId="5033E62E" w14:textId="77777777" w:rsidR="003B68D4" w:rsidRDefault="00ED2837" w:rsidP="003B68D4">
      <w:pPr>
        <w:spacing w:after="0" w:line="240" w:lineRule="atLeast"/>
        <w:ind w:left="51" w:firstLine="0"/>
        <w:jc w:val="center"/>
        <w:rPr>
          <w:rFonts w:asciiTheme="minorHAnsi" w:hAnsiTheme="minorHAnsi" w:cstheme="minorHAnsi"/>
          <w:b/>
        </w:rPr>
      </w:pPr>
      <w:r w:rsidRPr="002A5FB8">
        <w:rPr>
          <w:rFonts w:asciiTheme="minorHAnsi" w:hAnsiTheme="minorHAnsi" w:cstheme="minorHAnsi"/>
          <w:b/>
        </w:rPr>
        <w:t>SI RENDE NOTO QUANTO SEGUE</w:t>
      </w:r>
    </w:p>
    <w:p w14:paraId="660E8152" w14:textId="721265A6" w:rsidR="00D55250" w:rsidRPr="002A5FB8" w:rsidRDefault="00ED2837" w:rsidP="003B68D4">
      <w:pPr>
        <w:spacing w:after="0" w:line="240" w:lineRule="atLeast"/>
        <w:ind w:left="51" w:firstLine="0"/>
        <w:jc w:val="center"/>
        <w:rPr>
          <w:rFonts w:asciiTheme="minorHAnsi" w:hAnsiTheme="minorHAnsi" w:cstheme="minorHAnsi"/>
        </w:rPr>
      </w:pPr>
      <w:r w:rsidRPr="002A5FB8">
        <w:rPr>
          <w:rFonts w:asciiTheme="minorHAnsi" w:hAnsiTheme="minorHAnsi" w:cstheme="minorHAnsi"/>
          <w:b/>
        </w:rPr>
        <w:t xml:space="preserve"> </w:t>
      </w:r>
    </w:p>
    <w:p w14:paraId="55840D97" w14:textId="77777777" w:rsidR="00D55250" w:rsidRPr="002A5FB8" w:rsidRDefault="00ED2837" w:rsidP="003B68D4">
      <w:pPr>
        <w:spacing w:after="120" w:line="240" w:lineRule="atLeast"/>
        <w:ind w:left="346" w:hanging="11"/>
        <w:jc w:val="left"/>
        <w:rPr>
          <w:rFonts w:asciiTheme="minorHAnsi" w:hAnsiTheme="minorHAnsi" w:cstheme="minorHAnsi"/>
        </w:rPr>
      </w:pPr>
      <w:r w:rsidRPr="002A5FB8">
        <w:rPr>
          <w:rFonts w:asciiTheme="minorHAnsi" w:hAnsiTheme="minorHAnsi" w:cstheme="minorHAnsi"/>
          <w:b/>
        </w:rPr>
        <w:t xml:space="preserve">Art. 1 ‐ OGGETTO E BENEFICIARI: </w:t>
      </w:r>
    </w:p>
    <w:p w14:paraId="11A4775F" w14:textId="3ACF6D0C" w:rsidR="00D55250" w:rsidRPr="002A5FB8" w:rsidRDefault="00ED2837" w:rsidP="003B68D4">
      <w:pPr>
        <w:spacing w:after="120" w:line="240" w:lineRule="atLeast"/>
        <w:ind w:left="346" w:right="216" w:hanging="11"/>
        <w:rPr>
          <w:rFonts w:asciiTheme="minorHAnsi" w:hAnsiTheme="minorHAnsi" w:cstheme="minorHAnsi"/>
        </w:rPr>
      </w:pPr>
      <w:r w:rsidRPr="002A5FB8">
        <w:rPr>
          <w:rFonts w:asciiTheme="minorHAnsi" w:hAnsiTheme="minorHAnsi" w:cstheme="minorHAnsi"/>
        </w:rPr>
        <w:t>Il presente avviso è volto a sostenere le persone e le famiglie residenti nel Comune di Casamarciano in condizioni di assoluto disagio. L’intervento prevede</w:t>
      </w:r>
      <w:r w:rsidR="00012EDF">
        <w:rPr>
          <w:rFonts w:asciiTheme="minorHAnsi" w:hAnsiTheme="minorHAnsi" w:cstheme="minorHAnsi"/>
        </w:rPr>
        <w:t xml:space="preserve">, nello specifico, </w:t>
      </w:r>
      <w:r w:rsidR="00012EDF" w:rsidRPr="00012EDF">
        <w:rPr>
          <w:rFonts w:asciiTheme="minorHAnsi" w:hAnsiTheme="minorHAnsi" w:cstheme="minorHAnsi"/>
        </w:rPr>
        <w:t>sostegno alle famiglie che versano in stato di bisogno per il pagamento dei canoni di locazione e delle utenze domestiche</w:t>
      </w:r>
      <w:r w:rsidRPr="002A5FB8">
        <w:rPr>
          <w:rFonts w:asciiTheme="minorHAnsi" w:hAnsiTheme="minorHAnsi" w:cstheme="minorHAnsi"/>
        </w:rPr>
        <w:t xml:space="preserve">. </w:t>
      </w:r>
    </w:p>
    <w:p w14:paraId="6D8439D2" w14:textId="77777777" w:rsidR="00D55250" w:rsidRPr="002A5FB8" w:rsidRDefault="00ED2837" w:rsidP="003B68D4">
      <w:pPr>
        <w:spacing w:after="120" w:line="240" w:lineRule="atLeast"/>
        <w:ind w:left="346" w:right="215" w:hanging="11"/>
        <w:rPr>
          <w:rFonts w:asciiTheme="minorHAnsi" w:hAnsiTheme="minorHAnsi" w:cstheme="minorHAnsi"/>
        </w:rPr>
      </w:pPr>
      <w:r w:rsidRPr="002A5FB8">
        <w:rPr>
          <w:rFonts w:asciiTheme="minorHAnsi" w:hAnsiTheme="minorHAnsi" w:cstheme="minorHAnsi"/>
        </w:rPr>
        <w:t xml:space="preserve">Possono presentare istanza di ammissione all'erogazione di un buono spesa i nuclei familiari, anche monoparentali, nel rispetto delle prescrizioni previste dal presente avviso. </w:t>
      </w:r>
    </w:p>
    <w:p w14:paraId="348FFCDF" w14:textId="397EA891" w:rsidR="00D55250" w:rsidRPr="000064A5" w:rsidRDefault="00ED2837" w:rsidP="000064A5">
      <w:pPr>
        <w:spacing w:after="0"/>
        <w:ind w:left="342" w:right="216"/>
        <w:rPr>
          <w:rFonts w:asciiTheme="minorHAnsi" w:hAnsiTheme="minorHAnsi" w:cstheme="minorHAnsi"/>
          <w:b/>
          <w:color w:val="0D0D0D"/>
        </w:rPr>
      </w:pPr>
      <w:r w:rsidRPr="002A5FB8">
        <w:rPr>
          <w:rFonts w:asciiTheme="minorHAnsi" w:hAnsiTheme="minorHAnsi" w:cstheme="minorHAnsi"/>
          <w:b/>
          <w:color w:val="0D0D0D"/>
          <w:u w:val="single" w:color="0D0D0D"/>
        </w:rPr>
        <w:t>GLI INTERESSATI DOVRANNO PRESENTARE DOMANDA, IN CONFORMITÀ AL MODELLO</w:t>
      </w:r>
      <w:r w:rsidRPr="002A5FB8">
        <w:rPr>
          <w:rFonts w:asciiTheme="minorHAnsi" w:hAnsiTheme="minorHAnsi" w:cstheme="minorHAnsi"/>
          <w:b/>
          <w:color w:val="0D0D0D"/>
        </w:rPr>
        <w:t xml:space="preserve"> </w:t>
      </w:r>
      <w:r w:rsidRPr="002A5FB8">
        <w:rPr>
          <w:rFonts w:asciiTheme="minorHAnsi" w:hAnsiTheme="minorHAnsi" w:cstheme="minorHAnsi"/>
          <w:b/>
          <w:color w:val="0D0D0D"/>
          <w:u w:val="single" w:color="0D0D0D"/>
        </w:rPr>
        <w:t>ALLEGATO</w:t>
      </w:r>
      <w:r w:rsidRPr="002A5FB8">
        <w:rPr>
          <w:rFonts w:asciiTheme="minorHAnsi" w:hAnsiTheme="minorHAnsi" w:cstheme="minorHAnsi"/>
          <w:b/>
          <w:color w:val="0D0D0D"/>
        </w:rPr>
        <w:t xml:space="preserve"> </w:t>
      </w:r>
      <w:r w:rsidRPr="002A5FB8">
        <w:rPr>
          <w:rFonts w:asciiTheme="minorHAnsi" w:hAnsiTheme="minorHAnsi" w:cstheme="minorHAnsi"/>
          <w:b/>
          <w:color w:val="0D0D0D"/>
          <w:u w:val="single" w:color="0D0D0D"/>
        </w:rPr>
        <w:t xml:space="preserve">AL PRESENTE AVVISO, ALL’UFFICIO PROTOCOLLO DELL’ENTE COMUNALE </w:t>
      </w:r>
      <w:r w:rsidR="00450481" w:rsidRPr="002A5FB8">
        <w:rPr>
          <w:rFonts w:asciiTheme="minorHAnsi" w:hAnsiTheme="minorHAnsi" w:cstheme="minorHAnsi"/>
          <w:b/>
          <w:color w:val="0D0D0D"/>
          <w:u w:val="single" w:color="0D0D0D"/>
        </w:rPr>
        <w:t>O</w:t>
      </w:r>
      <w:r w:rsidRPr="002A5FB8">
        <w:rPr>
          <w:rFonts w:asciiTheme="minorHAnsi" w:hAnsiTheme="minorHAnsi" w:cstheme="minorHAnsi"/>
          <w:b/>
          <w:color w:val="0D0D0D"/>
          <w:u w:val="single" w:color="0D0D0D"/>
        </w:rPr>
        <w:t>PPURE A</w:t>
      </w:r>
      <w:r w:rsidRPr="002A5FB8">
        <w:rPr>
          <w:rFonts w:asciiTheme="minorHAnsi" w:hAnsiTheme="minorHAnsi" w:cstheme="minorHAnsi"/>
          <w:b/>
          <w:color w:val="0D0D0D"/>
        </w:rPr>
        <w:t xml:space="preserve"> </w:t>
      </w:r>
      <w:r w:rsidRPr="002A5FB8">
        <w:rPr>
          <w:rFonts w:asciiTheme="minorHAnsi" w:hAnsiTheme="minorHAnsi" w:cstheme="minorHAnsi"/>
          <w:b/>
          <w:color w:val="0D0D0D"/>
          <w:u w:val="single" w:color="0D0D0D"/>
        </w:rPr>
        <w:t>MEZZO P.E.C</w:t>
      </w:r>
      <w:r w:rsidRPr="000064A5">
        <w:rPr>
          <w:rFonts w:asciiTheme="minorHAnsi" w:hAnsiTheme="minorHAnsi" w:cstheme="minorHAnsi"/>
          <w:b/>
          <w:color w:val="0D0D0D"/>
          <w:u w:val="single"/>
        </w:rPr>
        <w:t>. ALL’INDIRIZZO</w:t>
      </w:r>
      <w:r w:rsidRPr="002A5FB8">
        <w:rPr>
          <w:rFonts w:asciiTheme="minorHAnsi" w:hAnsiTheme="minorHAnsi" w:cstheme="minorHAnsi"/>
          <w:b/>
          <w:color w:val="0D0D0D"/>
          <w:u w:val="single" w:color="0D0D0D"/>
        </w:rPr>
        <w:t xml:space="preserve"> </w:t>
      </w:r>
      <w:r w:rsidR="000064A5" w:rsidRPr="00A16A79">
        <w:rPr>
          <w:rFonts w:asciiTheme="minorHAnsi" w:hAnsiTheme="minorHAnsi" w:cstheme="minorHAnsi"/>
          <w:b/>
          <w:i/>
          <w:color w:val="0D0D0D"/>
          <w:u w:val="single" w:color="0D0D0D"/>
        </w:rPr>
        <w:t>protocollo@pec.comune.casamarciano.na.it.</w:t>
      </w:r>
      <w:r w:rsidR="000064A5" w:rsidRPr="00A16A79">
        <w:rPr>
          <w:rFonts w:asciiTheme="minorHAnsi" w:hAnsiTheme="minorHAnsi" w:cstheme="minorHAnsi"/>
          <w:b/>
          <w:color w:val="0D0D0D"/>
          <w:u w:val="single" w:color="0D0D0D"/>
        </w:rPr>
        <w:t xml:space="preserve"> </w:t>
      </w:r>
      <w:r w:rsidR="000064A5">
        <w:rPr>
          <w:rFonts w:asciiTheme="minorHAnsi" w:hAnsiTheme="minorHAnsi" w:cstheme="minorHAnsi"/>
          <w:b/>
          <w:color w:val="0D0D0D"/>
          <w:u w:val="single" w:color="0D0D0D"/>
        </w:rPr>
        <w:t xml:space="preserve">O A MEZZO MAIL ALL’INDIRIZZO </w:t>
      </w:r>
      <w:r w:rsidR="000064A5" w:rsidRPr="00A16A79">
        <w:rPr>
          <w:rFonts w:asciiTheme="minorHAnsi" w:hAnsiTheme="minorHAnsi" w:cstheme="minorHAnsi"/>
          <w:b/>
          <w:i/>
          <w:color w:val="0D0D0D"/>
          <w:u w:val="single" w:color="0D0D0D"/>
        </w:rPr>
        <w:t>protocollo@comune.casamarciano.na.it</w:t>
      </w:r>
      <w:r w:rsidR="000064A5" w:rsidRPr="00A16A79">
        <w:rPr>
          <w:rFonts w:asciiTheme="minorHAnsi" w:hAnsiTheme="minorHAnsi" w:cstheme="minorHAnsi"/>
          <w:b/>
          <w:i/>
          <w:color w:val="0D0D0D"/>
        </w:rPr>
        <w:t>.</w:t>
      </w:r>
      <w:r w:rsidR="000064A5" w:rsidRPr="002A5FB8">
        <w:rPr>
          <w:rFonts w:asciiTheme="minorHAnsi" w:hAnsiTheme="minorHAnsi" w:cstheme="minorHAnsi"/>
          <w:b/>
          <w:color w:val="0D0D0D"/>
        </w:rPr>
        <w:t xml:space="preserve"> </w:t>
      </w:r>
    </w:p>
    <w:p w14:paraId="12E4C2B1" w14:textId="77777777" w:rsidR="00D55250" w:rsidRPr="002A5FB8" w:rsidRDefault="00ED2837" w:rsidP="003B68D4">
      <w:pPr>
        <w:spacing w:after="0" w:line="240" w:lineRule="atLeast"/>
        <w:ind w:left="342" w:right="280"/>
        <w:rPr>
          <w:rFonts w:asciiTheme="minorHAnsi" w:hAnsiTheme="minorHAnsi" w:cstheme="minorHAnsi"/>
        </w:rPr>
      </w:pPr>
      <w:r w:rsidRPr="002A5FB8">
        <w:rPr>
          <w:rFonts w:asciiTheme="minorHAnsi" w:hAnsiTheme="minorHAnsi" w:cstheme="minorHAnsi"/>
        </w:rPr>
        <w:t xml:space="preserve">La domanda può essere presentata </w:t>
      </w:r>
      <w:r w:rsidRPr="002A5FB8">
        <w:rPr>
          <w:rFonts w:asciiTheme="minorHAnsi" w:hAnsiTheme="minorHAnsi" w:cstheme="minorHAnsi"/>
          <w:b/>
        </w:rPr>
        <w:t xml:space="preserve">una sola volta </w:t>
      </w:r>
      <w:r w:rsidRPr="002A5FB8">
        <w:rPr>
          <w:rFonts w:asciiTheme="minorHAnsi" w:hAnsiTheme="minorHAnsi" w:cstheme="minorHAnsi"/>
        </w:rPr>
        <w:t xml:space="preserve">e da </w:t>
      </w:r>
      <w:r w:rsidRPr="002A5FB8">
        <w:rPr>
          <w:rFonts w:asciiTheme="minorHAnsi" w:hAnsiTheme="minorHAnsi" w:cstheme="minorHAnsi"/>
          <w:b/>
        </w:rPr>
        <w:t xml:space="preserve">un solo componente </w:t>
      </w:r>
      <w:r w:rsidRPr="002A5FB8">
        <w:rPr>
          <w:rFonts w:asciiTheme="minorHAnsi" w:hAnsiTheme="minorHAnsi" w:cstheme="minorHAnsi"/>
        </w:rPr>
        <w:t xml:space="preserve">del nucleo familiare. </w:t>
      </w:r>
    </w:p>
    <w:p w14:paraId="6D0DC54F" w14:textId="77777777" w:rsidR="00D55250" w:rsidRPr="002A5FB8" w:rsidRDefault="00ED2837" w:rsidP="003B68D4">
      <w:pPr>
        <w:spacing w:after="0" w:line="240" w:lineRule="atLeast"/>
        <w:ind w:left="0" w:firstLine="0"/>
        <w:jc w:val="left"/>
        <w:rPr>
          <w:rFonts w:asciiTheme="minorHAnsi" w:hAnsiTheme="minorHAnsi" w:cstheme="minorHAnsi"/>
        </w:rPr>
      </w:pPr>
      <w:r w:rsidRPr="002A5FB8">
        <w:rPr>
          <w:rFonts w:asciiTheme="minorHAnsi" w:hAnsiTheme="minorHAnsi" w:cstheme="minorHAnsi"/>
        </w:rPr>
        <w:t xml:space="preserve"> </w:t>
      </w:r>
    </w:p>
    <w:p w14:paraId="44574CB4" w14:textId="77777777" w:rsidR="00D55250" w:rsidRPr="002A5FB8" w:rsidRDefault="00ED2837" w:rsidP="003B68D4">
      <w:pPr>
        <w:spacing w:after="120" w:line="240" w:lineRule="atLeast"/>
        <w:ind w:left="346" w:hanging="11"/>
        <w:jc w:val="left"/>
        <w:rPr>
          <w:rFonts w:asciiTheme="minorHAnsi" w:hAnsiTheme="minorHAnsi" w:cstheme="minorHAnsi"/>
        </w:rPr>
      </w:pPr>
      <w:r w:rsidRPr="002A5FB8">
        <w:rPr>
          <w:rFonts w:asciiTheme="minorHAnsi" w:hAnsiTheme="minorHAnsi" w:cstheme="minorHAnsi"/>
          <w:b/>
        </w:rPr>
        <w:t xml:space="preserve">Art. 2 ‐ REQUISITI DI ACCESSO. </w:t>
      </w:r>
    </w:p>
    <w:p w14:paraId="4F4B7715" w14:textId="5C8F1E7D" w:rsidR="00644287" w:rsidRPr="002A5FB8" w:rsidRDefault="00ED2837" w:rsidP="003B68D4">
      <w:pPr>
        <w:spacing w:after="0" w:line="240" w:lineRule="atLeast"/>
        <w:ind w:left="346" w:right="138" w:hanging="11"/>
        <w:rPr>
          <w:rFonts w:asciiTheme="minorHAnsi" w:hAnsiTheme="minorHAnsi" w:cstheme="minorHAnsi"/>
        </w:rPr>
      </w:pPr>
      <w:r w:rsidRPr="002A5FB8">
        <w:rPr>
          <w:rFonts w:asciiTheme="minorHAnsi" w:hAnsiTheme="minorHAnsi" w:cstheme="minorHAnsi"/>
        </w:rPr>
        <w:t xml:space="preserve">Possono presentare domanda i nuclei familiari con i seguenti </w:t>
      </w:r>
      <w:r w:rsidR="00BE655C">
        <w:rPr>
          <w:rFonts w:asciiTheme="minorHAnsi" w:hAnsiTheme="minorHAnsi" w:cstheme="minorHAnsi"/>
        </w:rPr>
        <w:t>r</w:t>
      </w:r>
      <w:r w:rsidRPr="002A5FB8">
        <w:rPr>
          <w:rFonts w:asciiTheme="minorHAnsi" w:hAnsiTheme="minorHAnsi" w:cstheme="minorHAnsi"/>
        </w:rPr>
        <w:t xml:space="preserve">equisiti: </w:t>
      </w:r>
    </w:p>
    <w:p w14:paraId="7EC79DCC" w14:textId="4AFDA98C" w:rsidR="00644287" w:rsidRPr="002A5FB8" w:rsidRDefault="00ED2837" w:rsidP="003B68D4">
      <w:pPr>
        <w:pStyle w:val="Paragrafoelenco"/>
        <w:numPr>
          <w:ilvl w:val="0"/>
          <w:numId w:val="3"/>
        </w:numPr>
        <w:spacing w:after="0" w:line="240" w:lineRule="atLeast"/>
        <w:ind w:right="2854"/>
        <w:rPr>
          <w:rFonts w:asciiTheme="minorHAnsi" w:hAnsiTheme="minorHAnsi" w:cstheme="minorHAnsi"/>
        </w:rPr>
      </w:pPr>
      <w:r w:rsidRPr="002A5FB8">
        <w:rPr>
          <w:rFonts w:asciiTheme="minorHAnsi" w:hAnsiTheme="minorHAnsi" w:cstheme="minorHAnsi"/>
        </w:rPr>
        <w:t xml:space="preserve">residenza nel Comune di Casamarciano; </w:t>
      </w:r>
    </w:p>
    <w:p w14:paraId="046F8B3E" w14:textId="7AAD1427" w:rsidR="00644287" w:rsidRDefault="00644287" w:rsidP="003B68D4">
      <w:pPr>
        <w:pStyle w:val="Paragrafoelenco"/>
        <w:numPr>
          <w:ilvl w:val="0"/>
          <w:numId w:val="3"/>
        </w:numPr>
        <w:spacing w:after="120" w:line="240" w:lineRule="atLeast"/>
        <w:ind w:right="357"/>
        <w:rPr>
          <w:rFonts w:asciiTheme="minorHAnsi" w:hAnsiTheme="minorHAnsi" w:cstheme="minorHAnsi"/>
        </w:rPr>
      </w:pPr>
      <w:bookmarkStart w:id="1" w:name="_Hlk83902768"/>
      <w:r w:rsidRPr="002A5FB8">
        <w:rPr>
          <w:rFonts w:asciiTheme="minorHAnsi" w:hAnsiTheme="minorHAnsi" w:cstheme="minorHAnsi"/>
        </w:rPr>
        <w:t xml:space="preserve">reddito ISEE non superiore </w:t>
      </w:r>
      <w:r w:rsidR="00CD52AA" w:rsidRPr="002A5FB8">
        <w:rPr>
          <w:rFonts w:asciiTheme="minorHAnsi" w:hAnsiTheme="minorHAnsi" w:cstheme="minorHAnsi"/>
        </w:rPr>
        <w:t xml:space="preserve">ad </w:t>
      </w:r>
      <w:r w:rsidRPr="002A5FB8">
        <w:rPr>
          <w:rFonts w:asciiTheme="minorHAnsi" w:hAnsiTheme="minorHAnsi" w:cstheme="minorHAnsi"/>
        </w:rPr>
        <w:t>€ 10.724,06 (Importo derivante dalla compartecipazione alle prestazioni sociosanitarie ovvero il 160% del trattamento minimo annuo della pensione INPS, che è pari ad € 6.702,54 per l’anno 2021)</w:t>
      </w:r>
      <w:r w:rsidR="00012EDF">
        <w:rPr>
          <w:rFonts w:asciiTheme="minorHAnsi" w:hAnsiTheme="minorHAnsi" w:cstheme="minorHAnsi"/>
        </w:rPr>
        <w:t>;</w:t>
      </w:r>
    </w:p>
    <w:p w14:paraId="193E84B0" w14:textId="1C2D86D8" w:rsidR="00012EDF" w:rsidRPr="003B68D4" w:rsidRDefault="00012EDF" w:rsidP="003B68D4">
      <w:pPr>
        <w:spacing w:after="0" w:line="240" w:lineRule="atLeast"/>
        <w:ind w:left="332" w:right="357" w:firstLine="0"/>
        <w:rPr>
          <w:rFonts w:asciiTheme="minorHAnsi" w:hAnsiTheme="minorHAnsi" w:cstheme="minorHAnsi"/>
          <w:b/>
          <w:u w:val="single"/>
        </w:rPr>
      </w:pPr>
      <w:r w:rsidRPr="003B68D4">
        <w:rPr>
          <w:rFonts w:asciiTheme="minorHAnsi" w:hAnsiTheme="minorHAnsi" w:cstheme="minorHAnsi"/>
          <w:b/>
          <w:u w:val="single"/>
        </w:rPr>
        <w:t>per il pagamento dell’affitto:</w:t>
      </w:r>
    </w:p>
    <w:p w14:paraId="14CC5C76" w14:textId="7F360520" w:rsidR="00012EDF" w:rsidRPr="006D6A3A" w:rsidRDefault="00012EDF" w:rsidP="003B68D4">
      <w:pPr>
        <w:pStyle w:val="Paragrafoelenco"/>
        <w:numPr>
          <w:ilvl w:val="0"/>
          <w:numId w:val="4"/>
        </w:numPr>
        <w:spacing w:after="0" w:line="240" w:lineRule="atLeast"/>
        <w:ind w:right="358"/>
        <w:rPr>
          <w:rFonts w:asciiTheme="minorHAnsi" w:hAnsiTheme="minorHAnsi" w:cstheme="minorHAnsi"/>
        </w:rPr>
      </w:pPr>
      <w:r w:rsidRPr="006D6A3A">
        <w:rPr>
          <w:rFonts w:asciiTheme="minorHAnsi" w:hAnsiTheme="minorHAnsi" w:cstheme="minorHAnsi"/>
        </w:rPr>
        <w:t>possedere un regolare contratto di locazione ad uso abitativo, da allegare alla domanda, con esclusione dal contributo degli immobili di lusso [sono escluse le categorie catastali A/1 (abitazioni di tipo signorile), A/8 (ville) e A/9 (palazzi di eminenti pregi artistici e signorili), come indicato dall’art. 1, comma 2, L. 431/98];</w:t>
      </w:r>
    </w:p>
    <w:p w14:paraId="7F03D6BB" w14:textId="20BDB33D" w:rsidR="00012EDF" w:rsidRPr="006D6A3A" w:rsidRDefault="00012EDF" w:rsidP="003B68D4">
      <w:pPr>
        <w:pStyle w:val="Paragrafoelenco"/>
        <w:numPr>
          <w:ilvl w:val="0"/>
          <w:numId w:val="4"/>
        </w:numPr>
        <w:spacing w:after="0" w:line="240" w:lineRule="atLeast"/>
        <w:ind w:right="358"/>
        <w:rPr>
          <w:rFonts w:asciiTheme="minorHAnsi" w:hAnsiTheme="minorHAnsi" w:cstheme="minorHAnsi"/>
        </w:rPr>
      </w:pPr>
      <w:r w:rsidRPr="006D6A3A">
        <w:rPr>
          <w:rFonts w:asciiTheme="minorHAnsi" w:hAnsiTheme="minorHAnsi" w:cstheme="minorHAnsi"/>
        </w:rPr>
        <w:t xml:space="preserve">non risultare assegnatari di immobili in regime di edilizia agevolata </w:t>
      </w:r>
      <w:r w:rsidR="00903ECD" w:rsidRPr="006D6A3A">
        <w:rPr>
          <w:rFonts w:asciiTheme="minorHAnsi" w:hAnsiTheme="minorHAnsi" w:cstheme="minorHAnsi"/>
        </w:rPr>
        <w:t>convenzionata</w:t>
      </w:r>
      <w:r w:rsidR="00903ECD">
        <w:rPr>
          <w:rFonts w:asciiTheme="minorHAnsi" w:hAnsiTheme="minorHAnsi" w:cstheme="minorHAnsi"/>
        </w:rPr>
        <w:t>;</w:t>
      </w:r>
    </w:p>
    <w:p w14:paraId="2F9139E4" w14:textId="7A3B2FB8" w:rsidR="00012EDF" w:rsidRPr="006D6A3A" w:rsidRDefault="00012EDF" w:rsidP="003B68D4">
      <w:pPr>
        <w:pStyle w:val="Paragrafoelenco"/>
        <w:numPr>
          <w:ilvl w:val="0"/>
          <w:numId w:val="4"/>
        </w:numPr>
        <w:spacing w:after="0" w:line="240" w:lineRule="atLeast"/>
        <w:ind w:right="358"/>
        <w:rPr>
          <w:rFonts w:asciiTheme="minorHAnsi" w:hAnsiTheme="minorHAnsi" w:cstheme="minorHAnsi"/>
        </w:rPr>
      </w:pPr>
      <w:r w:rsidRPr="006D6A3A">
        <w:rPr>
          <w:rFonts w:asciiTheme="minorHAnsi" w:hAnsiTheme="minorHAnsi" w:cstheme="minorHAnsi"/>
        </w:rPr>
        <w:t xml:space="preserve">per ciascun nucleo familiare sarà erogato un contributo massimo di </w:t>
      </w:r>
      <w:r w:rsidRPr="00D47F9A">
        <w:rPr>
          <w:rFonts w:asciiTheme="minorHAnsi" w:hAnsiTheme="minorHAnsi" w:cstheme="minorHAnsi"/>
        </w:rPr>
        <w:t xml:space="preserve">€ </w:t>
      </w:r>
      <w:r w:rsidR="00D47F9A" w:rsidRPr="00D47F9A">
        <w:rPr>
          <w:rFonts w:asciiTheme="minorHAnsi" w:hAnsiTheme="minorHAnsi" w:cstheme="minorHAnsi"/>
        </w:rPr>
        <w:t>3</w:t>
      </w:r>
      <w:r w:rsidR="003B68D4" w:rsidRPr="00D47F9A">
        <w:rPr>
          <w:rFonts w:asciiTheme="minorHAnsi" w:hAnsiTheme="minorHAnsi" w:cstheme="minorHAnsi"/>
        </w:rPr>
        <w:t>00,00</w:t>
      </w:r>
      <w:r w:rsidRPr="00D47F9A">
        <w:rPr>
          <w:rFonts w:asciiTheme="minorHAnsi" w:hAnsiTheme="minorHAnsi" w:cstheme="minorHAnsi"/>
        </w:rPr>
        <w:t>;</w:t>
      </w:r>
      <w:r w:rsidRPr="006D6A3A">
        <w:rPr>
          <w:rFonts w:asciiTheme="minorHAnsi" w:hAnsiTheme="minorHAnsi" w:cstheme="minorHAnsi"/>
        </w:rPr>
        <w:t xml:space="preserve"> </w:t>
      </w:r>
    </w:p>
    <w:p w14:paraId="64EA4EBF" w14:textId="3389265B" w:rsidR="00012EDF" w:rsidRDefault="00012EDF" w:rsidP="003B68D4">
      <w:pPr>
        <w:pStyle w:val="Paragrafoelenco"/>
        <w:numPr>
          <w:ilvl w:val="0"/>
          <w:numId w:val="4"/>
        </w:numPr>
        <w:spacing w:after="120" w:line="240" w:lineRule="atLeast"/>
        <w:ind w:right="357"/>
        <w:rPr>
          <w:rFonts w:asciiTheme="minorHAnsi" w:hAnsiTheme="minorHAnsi" w:cstheme="minorHAnsi"/>
        </w:rPr>
      </w:pPr>
      <w:r w:rsidRPr="006D6A3A">
        <w:rPr>
          <w:rFonts w:asciiTheme="minorHAnsi" w:hAnsiTheme="minorHAnsi" w:cstheme="minorHAnsi"/>
        </w:rPr>
        <w:lastRenderedPageBreak/>
        <w:t>l’importo massimo erogato non dovrà comunque superare la spesa sostenuta e documentata dal nucleo familiare;</w:t>
      </w:r>
    </w:p>
    <w:p w14:paraId="5424166D" w14:textId="77777777" w:rsidR="000064A5" w:rsidRDefault="000064A5" w:rsidP="003B68D4">
      <w:pPr>
        <w:spacing w:after="0" w:line="240" w:lineRule="atLeast"/>
        <w:ind w:right="357"/>
        <w:rPr>
          <w:rFonts w:asciiTheme="minorHAnsi" w:hAnsiTheme="minorHAnsi" w:cstheme="minorHAnsi"/>
          <w:b/>
          <w:u w:val="single"/>
        </w:rPr>
      </w:pPr>
    </w:p>
    <w:p w14:paraId="0BDBD9B8" w14:textId="5732368B" w:rsidR="00012EDF" w:rsidRPr="003B68D4" w:rsidRDefault="006D6A3A" w:rsidP="003B68D4">
      <w:pPr>
        <w:spacing w:after="0" w:line="240" w:lineRule="atLeast"/>
        <w:ind w:right="357"/>
        <w:rPr>
          <w:rFonts w:asciiTheme="minorHAnsi" w:hAnsiTheme="minorHAnsi" w:cstheme="minorHAnsi"/>
          <w:b/>
          <w:u w:val="single"/>
        </w:rPr>
      </w:pPr>
      <w:r w:rsidRPr="003B68D4">
        <w:rPr>
          <w:rFonts w:asciiTheme="minorHAnsi" w:hAnsiTheme="minorHAnsi" w:cstheme="minorHAnsi"/>
          <w:b/>
          <w:u w:val="single"/>
        </w:rPr>
        <w:t xml:space="preserve">per il </w:t>
      </w:r>
      <w:r w:rsidR="00012EDF" w:rsidRPr="003B68D4">
        <w:rPr>
          <w:rFonts w:asciiTheme="minorHAnsi" w:hAnsiTheme="minorHAnsi" w:cstheme="minorHAnsi"/>
          <w:b/>
          <w:u w:val="single"/>
        </w:rPr>
        <w:t>pagamento delle utenze domestiche:</w:t>
      </w:r>
    </w:p>
    <w:p w14:paraId="0C3C23A4" w14:textId="5B3C4A8A" w:rsidR="00012EDF" w:rsidRPr="00D47F9A" w:rsidRDefault="00012EDF" w:rsidP="003B68D4">
      <w:pPr>
        <w:pStyle w:val="Paragrafoelenco"/>
        <w:numPr>
          <w:ilvl w:val="0"/>
          <w:numId w:val="3"/>
        </w:numPr>
        <w:spacing w:after="0" w:line="240" w:lineRule="atLeast"/>
        <w:ind w:right="358"/>
        <w:rPr>
          <w:rFonts w:asciiTheme="minorHAnsi" w:hAnsiTheme="minorHAnsi" w:cstheme="minorHAnsi"/>
        </w:rPr>
      </w:pPr>
      <w:r w:rsidRPr="00E36B6F">
        <w:rPr>
          <w:rFonts w:asciiTheme="minorHAnsi" w:hAnsiTheme="minorHAnsi" w:cstheme="minorHAnsi"/>
        </w:rPr>
        <w:t xml:space="preserve">per ciascun nucleo familiare sarà erogato un contributo </w:t>
      </w:r>
      <w:r w:rsidR="00E36B6F" w:rsidRPr="00E36B6F">
        <w:rPr>
          <w:rFonts w:asciiTheme="minorHAnsi" w:hAnsiTheme="minorHAnsi" w:cstheme="minorHAnsi"/>
        </w:rPr>
        <w:t xml:space="preserve">una tantum per i costi relativi alle utenze domestiche </w:t>
      </w:r>
      <w:r w:rsidR="00903ECD" w:rsidRPr="00E36B6F">
        <w:rPr>
          <w:rFonts w:asciiTheme="minorHAnsi" w:hAnsiTheme="minorHAnsi" w:cstheme="minorHAnsi"/>
        </w:rPr>
        <w:t xml:space="preserve">riferite </w:t>
      </w:r>
      <w:r w:rsidR="00D47F9A" w:rsidRPr="00E36B6F">
        <w:rPr>
          <w:rFonts w:asciiTheme="minorHAnsi" w:hAnsiTheme="minorHAnsi" w:cstheme="minorHAnsi"/>
        </w:rPr>
        <w:t>alla propria</w:t>
      </w:r>
      <w:r w:rsidR="00E36B6F" w:rsidRPr="00E36B6F">
        <w:rPr>
          <w:rFonts w:asciiTheme="minorHAnsi" w:hAnsiTheme="minorHAnsi" w:cstheme="minorHAnsi"/>
        </w:rPr>
        <w:t xml:space="preserve"> abitazione di residenza sita nel territorio comunale</w:t>
      </w:r>
      <w:r w:rsidR="00E36B6F">
        <w:rPr>
          <w:rFonts w:asciiTheme="minorHAnsi" w:hAnsiTheme="minorHAnsi" w:cstheme="minorHAnsi"/>
        </w:rPr>
        <w:t xml:space="preserve"> </w:t>
      </w:r>
      <w:r w:rsidR="00152C02">
        <w:rPr>
          <w:rFonts w:asciiTheme="minorHAnsi" w:hAnsiTheme="minorHAnsi" w:cstheme="minorHAnsi"/>
        </w:rPr>
        <w:t xml:space="preserve">per un importo </w:t>
      </w:r>
      <w:r w:rsidRPr="00D47F9A">
        <w:rPr>
          <w:rFonts w:asciiTheme="minorHAnsi" w:hAnsiTheme="minorHAnsi" w:cstheme="minorHAnsi"/>
        </w:rPr>
        <w:t xml:space="preserve">di € </w:t>
      </w:r>
      <w:r w:rsidR="00D47F9A" w:rsidRPr="00D47F9A">
        <w:rPr>
          <w:rFonts w:asciiTheme="minorHAnsi" w:hAnsiTheme="minorHAnsi" w:cstheme="minorHAnsi"/>
        </w:rPr>
        <w:t>3</w:t>
      </w:r>
      <w:r w:rsidR="00152C02" w:rsidRPr="00D47F9A">
        <w:rPr>
          <w:rFonts w:asciiTheme="minorHAnsi" w:hAnsiTheme="minorHAnsi" w:cstheme="minorHAnsi"/>
        </w:rPr>
        <w:t>00,00</w:t>
      </w:r>
      <w:r w:rsidR="006D6A3A" w:rsidRPr="00D47F9A">
        <w:rPr>
          <w:rFonts w:asciiTheme="minorHAnsi" w:hAnsiTheme="minorHAnsi" w:cstheme="minorHAnsi"/>
        </w:rPr>
        <w:t>;</w:t>
      </w:r>
    </w:p>
    <w:p w14:paraId="5CEB11F4" w14:textId="4447E058" w:rsidR="00012EDF" w:rsidRPr="00D47F9A" w:rsidRDefault="00012EDF" w:rsidP="003B68D4">
      <w:pPr>
        <w:pStyle w:val="Paragrafoelenco"/>
        <w:numPr>
          <w:ilvl w:val="0"/>
          <w:numId w:val="3"/>
        </w:numPr>
        <w:spacing w:after="0" w:line="240" w:lineRule="atLeast"/>
        <w:ind w:right="358"/>
        <w:rPr>
          <w:rFonts w:asciiTheme="minorHAnsi" w:hAnsiTheme="minorHAnsi" w:cstheme="minorHAnsi"/>
        </w:rPr>
      </w:pPr>
      <w:r w:rsidRPr="00D47F9A">
        <w:rPr>
          <w:rFonts w:asciiTheme="minorHAnsi" w:hAnsiTheme="minorHAnsi" w:cstheme="minorHAnsi"/>
        </w:rPr>
        <w:t>il richiedente si impegna alla riconsegna agli uffici delle ricevute di pagamento e, per il solo caso del pagamento della TARI, autorizza gli Uffici comunali a riversare direttamente il contributo spettante al Settore Tributi dell’Ente a saldo o pro-quota della TARI dovuta (TARI corrente 2021), qualora l’importo dovuto sia già stato parzialmente o interamente pagato, la tassa versata sarà considerata quale acconto sull’importo dovuto per l’anno 2022;</w:t>
      </w:r>
    </w:p>
    <w:bookmarkEnd w:id="1"/>
    <w:p w14:paraId="58CEB606" w14:textId="77777777" w:rsidR="00E36B6F" w:rsidRPr="002A5FB8" w:rsidRDefault="00E36B6F" w:rsidP="003B68D4">
      <w:pPr>
        <w:spacing w:after="0" w:line="240" w:lineRule="atLeast"/>
        <w:ind w:left="0" w:firstLine="0"/>
        <w:jc w:val="left"/>
        <w:rPr>
          <w:rFonts w:asciiTheme="minorHAnsi" w:hAnsiTheme="minorHAnsi" w:cstheme="minorHAnsi"/>
        </w:rPr>
      </w:pPr>
    </w:p>
    <w:p w14:paraId="01D55111" w14:textId="72415D71" w:rsidR="00D55250" w:rsidRPr="002A5FB8" w:rsidRDefault="00ED2837" w:rsidP="00903ECD">
      <w:pPr>
        <w:spacing w:after="0" w:line="240" w:lineRule="atLeast"/>
        <w:ind w:left="347" w:right="280" w:firstLine="0"/>
        <w:rPr>
          <w:rFonts w:asciiTheme="minorHAnsi" w:hAnsiTheme="minorHAnsi" w:cstheme="minorHAnsi"/>
        </w:rPr>
      </w:pPr>
      <w:r w:rsidRPr="002A5FB8">
        <w:rPr>
          <w:rFonts w:asciiTheme="minorHAnsi" w:hAnsiTheme="minorHAnsi" w:cstheme="minorHAnsi"/>
          <w:b/>
          <w:u w:val="single" w:color="000000"/>
        </w:rPr>
        <w:t xml:space="preserve">L’Ente </w:t>
      </w:r>
      <w:r w:rsidR="00152C02">
        <w:rPr>
          <w:rFonts w:asciiTheme="minorHAnsi" w:hAnsiTheme="minorHAnsi" w:cstheme="minorHAnsi"/>
          <w:b/>
          <w:u w:val="single" w:color="000000"/>
        </w:rPr>
        <w:t xml:space="preserve">erogherà i contributi </w:t>
      </w:r>
      <w:r w:rsidR="00D47F9A" w:rsidRPr="00152C02">
        <w:rPr>
          <w:rFonts w:asciiTheme="minorHAnsi" w:hAnsiTheme="minorHAnsi" w:cstheme="minorHAnsi"/>
          <w:b/>
          <w:u w:val="single" w:color="000000"/>
        </w:rPr>
        <w:t>fino alla</w:t>
      </w:r>
      <w:r w:rsidR="00152C02" w:rsidRPr="00152C02">
        <w:rPr>
          <w:rFonts w:asciiTheme="minorHAnsi" w:hAnsiTheme="minorHAnsi" w:cstheme="minorHAnsi"/>
          <w:b/>
          <w:u w:val="single" w:color="000000"/>
        </w:rPr>
        <w:t xml:space="preserve"> concorrenza delle risorse econ</w:t>
      </w:r>
      <w:r w:rsidR="003B68D4">
        <w:rPr>
          <w:rFonts w:asciiTheme="minorHAnsi" w:hAnsiTheme="minorHAnsi" w:cstheme="minorHAnsi"/>
          <w:b/>
          <w:u w:val="single" w:color="000000"/>
        </w:rPr>
        <w:t xml:space="preserve">omiche assegnate, </w:t>
      </w:r>
      <w:r w:rsidR="003B68D4" w:rsidRPr="002A5FB8">
        <w:rPr>
          <w:rFonts w:asciiTheme="minorHAnsi" w:hAnsiTheme="minorHAnsi" w:cstheme="minorHAnsi"/>
          <w:b/>
          <w:u w:val="single" w:color="000000"/>
        </w:rPr>
        <w:t xml:space="preserve">tra </w:t>
      </w:r>
      <w:r w:rsidR="003B68D4">
        <w:rPr>
          <w:rFonts w:asciiTheme="minorHAnsi" w:hAnsiTheme="minorHAnsi" w:cstheme="minorHAnsi"/>
          <w:b/>
          <w:u w:val="single" w:color="000000"/>
        </w:rPr>
        <w:t xml:space="preserve">le altre, </w:t>
      </w:r>
      <w:r w:rsidR="003B68D4" w:rsidRPr="002A5FB8">
        <w:rPr>
          <w:rFonts w:asciiTheme="minorHAnsi" w:hAnsiTheme="minorHAnsi" w:cstheme="minorHAnsi"/>
          <w:b/>
          <w:u w:val="single" w:color="000000"/>
        </w:rPr>
        <w:t>dal DM 73/2021</w:t>
      </w:r>
      <w:r w:rsidR="003B68D4">
        <w:rPr>
          <w:rFonts w:asciiTheme="minorHAnsi" w:hAnsiTheme="minorHAnsi" w:cstheme="minorHAnsi"/>
          <w:b/>
          <w:u w:val="single" w:color="000000"/>
        </w:rPr>
        <w:t>, pari ad € 10.754</w:t>
      </w:r>
      <w:r w:rsidR="00152C02" w:rsidRPr="00152C02">
        <w:rPr>
          <w:rFonts w:asciiTheme="minorHAnsi" w:hAnsiTheme="minorHAnsi" w:cstheme="minorHAnsi"/>
          <w:b/>
          <w:u w:val="single" w:color="000000"/>
        </w:rPr>
        <w:t xml:space="preserve">,00; qualora detto importo non fosse sufficiente a soddisfare tutte le richieste, l’Amministrazione si riserva la facoltà di rimodulare il contributo massimo concedibile in misura proporzionale alle istanze pervenute. </w:t>
      </w:r>
    </w:p>
    <w:p w14:paraId="6F93AB60" w14:textId="77777777" w:rsidR="00D55250" w:rsidRPr="002A5FB8" w:rsidRDefault="00ED2837" w:rsidP="003B68D4">
      <w:pPr>
        <w:spacing w:after="0" w:line="240" w:lineRule="atLeast"/>
        <w:ind w:left="0" w:firstLine="0"/>
        <w:jc w:val="left"/>
        <w:rPr>
          <w:rFonts w:asciiTheme="minorHAnsi" w:hAnsiTheme="minorHAnsi" w:cstheme="minorHAnsi"/>
        </w:rPr>
      </w:pPr>
      <w:r w:rsidRPr="002A5FB8">
        <w:rPr>
          <w:rFonts w:asciiTheme="minorHAnsi" w:hAnsiTheme="minorHAnsi" w:cstheme="minorHAnsi"/>
          <w:sz w:val="19"/>
        </w:rPr>
        <w:t xml:space="preserve"> </w:t>
      </w:r>
    </w:p>
    <w:p w14:paraId="0F22768B" w14:textId="78CF9D6D" w:rsidR="00D55250" w:rsidRPr="002A5FB8" w:rsidRDefault="003B68D4" w:rsidP="00903ECD">
      <w:pPr>
        <w:pStyle w:val="Titolo1"/>
        <w:tabs>
          <w:tab w:val="left" w:pos="9636"/>
        </w:tabs>
        <w:spacing w:after="0" w:line="240" w:lineRule="atLeast"/>
        <w:ind w:left="342"/>
        <w:rPr>
          <w:rFonts w:asciiTheme="minorHAnsi" w:hAnsiTheme="minorHAnsi" w:cstheme="minorHAnsi"/>
        </w:rPr>
      </w:pPr>
      <w:r>
        <w:rPr>
          <w:rFonts w:asciiTheme="minorHAnsi" w:hAnsiTheme="minorHAnsi" w:cstheme="minorHAnsi"/>
        </w:rPr>
        <w:t>ART. 3</w:t>
      </w:r>
      <w:r w:rsidR="00ED2837" w:rsidRPr="002A5FB8">
        <w:rPr>
          <w:rFonts w:asciiTheme="minorHAnsi" w:hAnsiTheme="minorHAnsi" w:cstheme="minorHAnsi"/>
        </w:rPr>
        <w:t xml:space="preserve"> ‐ TERMINE DI PRESENTAZIONE DELLE DOMANDE </w:t>
      </w:r>
    </w:p>
    <w:p w14:paraId="382A75DC" w14:textId="51DCD761" w:rsidR="00D55250" w:rsidRPr="002A5FB8" w:rsidRDefault="00ED2837" w:rsidP="00903ECD">
      <w:pPr>
        <w:tabs>
          <w:tab w:val="left" w:pos="9636"/>
        </w:tabs>
        <w:spacing w:after="0" w:line="240" w:lineRule="atLeast"/>
        <w:ind w:left="342" w:right="280"/>
        <w:rPr>
          <w:rFonts w:asciiTheme="minorHAnsi" w:hAnsiTheme="minorHAnsi" w:cstheme="minorHAnsi"/>
        </w:rPr>
      </w:pPr>
      <w:r w:rsidRPr="002A5FB8">
        <w:rPr>
          <w:rFonts w:asciiTheme="minorHAnsi" w:hAnsiTheme="minorHAnsi" w:cstheme="minorHAnsi"/>
        </w:rPr>
        <w:t xml:space="preserve">Le domande, da compilare secondo il modello allegato al presente avviso, dovranno pervenire entro </w:t>
      </w:r>
      <w:r w:rsidR="00450481" w:rsidRPr="002A5FB8">
        <w:rPr>
          <w:rFonts w:asciiTheme="minorHAnsi" w:hAnsiTheme="minorHAnsi" w:cstheme="minorHAnsi"/>
        </w:rPr>
        <w:t>l</w:t>
      </w:r>
      <w:r w:rsidRPr="002A5FB8">
        <w:rPr>
          <w:rFonts w:asciiTheme="minorHAnsi" w:hAnsiTheme="minorHAnsi" w:cstheme="minorHAnsi"/>
        </w:rPr>
        <w:t xml:space="preserve">e </w:t>
      </w:r>
      <w:r w:rsidRPr="002A5FB8">
        <w:rPr>
          <w:rFonts w:asciiTheme="minorHAnsi" w:hAnsiTheme="minorHAnsi" w:cstheme="minorHAnsi"/>
          <w:b/>
        </w:rPr>
        <w:t>ore</w:t>
      </w:r>
      <w:r w:rsidRPr="002A5FB8">
        <w:rPr>
          <w:rFonts w:asciiTheme="minorHAnsi" w:hAnsiTheme="minorHAnsi" w:cstheme="minorHAnsi"/>
          <w:b/>
          <w:u w:val="single" w:color="000000"/>
        </w:rPr>
        <w:t xml:space="preserve"> 12:00 del </w:t>
      </w:r>
      <w:r w:rsidR="00E00151">
        <w:rPr>
          <w:rFonts w:asciiTheme="minorHAnsi" w:hAnsiTheme="minorHAnsi" w:cstheme="minorHAnsi"/>
          <w:b/>
          <w:u w:val="single" w:color="000000"/>
        </w:rPr>
        <w:t>14.12.2021</w:t>
      </w:r>
      <w:r w:rsidRPr="002A5FB8">
        <w:rPr>
          <w:rFonts w:asciiTheme="minorHAnsi" w:hAnsiTheme="minorHAnsi" w:cstheme="minorHAnsi"/>
          <w:b/>
          <w:u w:val="single" w:color="000000"/>
        </w:rPr>
        <w:t xml:space="preserve"> </w:t>
      </w:r>
      <w:r w:rsidRPr="002A5FB8">
        <w:rPr>
          <w:rFonts w:asciiTheme="minorHAnsi" w:hAnsiTheme="minorHAnsi" w:cstheme="minorHAnsi"/>
          <w:color w:val="0D0D0D"/>
        </w:rPr>
        <w:t xml:space="preserve">all’Ufficio Protocollo dell’Ente comunale oppure a mezzo </w:t>
      </w:r>
      <w:r w:rsidR="00450481" w:rsidRPr="002A5FB8">
        <w:rPr>
          <w:rFonts w:asciiTheme="minorHAnsi" w:hAnsiTheme="minorHAnsi" w:cstheme="minorHAnsi"/>
          <w:color w:val="0D0D0D"/>
        </w:rPr>
        <w:t>e-mail</w:t>
      </w:r>
      <w:r w:rsidRPr="002A5FB8">
        <w:rPr>
          <w:rFonts w:asciiTheme="minorHAnsi" w:hAnsiTheme="minorHAnsi" w:cstheme="minorHAnsi"/>
          <w:color w:val="0D0D0D"/>
        </w:rPr>
        <w:t xml:space="preserve"> all’indirizzo </w:t>
      </w:r>
      <w:r w:rsidR="00450481" w:rsidRPr="000064A5">
        <w:rPr>
          <w:rFonts w:asciiTheme="minorHAnsi" w:hAnsiTheme="minorHAnsi" w:cstheme="minorHAnsi"/>
          <w:i/>
          <w:u w:val="single" w:color="000000"/>
        </w:rPr>
        <w:t>protocollo@comune.casamarciano.na.it</w:t>
      </w:r>
      <w:r w:rsidR="00450481" w:rsidRPr="002A5FB8">
        <w:rPr>
          <w:rFonts w:asciiTheme="minorHAnsi" w:hAnsiTheme="minorHAnsi" w:cstheme="minorHAnsi"/>
        </w:rPr>
        <w:t xml:space="preserve"> oppure</w:t>
      </w:r>
      <w:r w:rsidRPr="002A5FB8">
        <w:rPr>
          <w:rFonts w:asciiTheme="minorHAnsi" w:hAnsiTheme="minorHAnsi" w:cstheme="minorHAnsi"/>
          <w:color w:val="0D0D0D"/>
        </w:rPr>
        <w:t xml:space="preserve"> tramite</w:t>
      </w:r>
      <w:r w:rsidR="00450481" w:rsidRPr="002A5FB8">
        <w:rPr>
          <w:rFonts w:asciiTheme="minorHAnsi" w:hAnsiTheme="minorHAnsi" w:cstheme="minorHAnsi"/>
          <w:color w:val="0D0D0D"/>
        </w:rPr>
        <w:t xml:space="preserve"> </w:t>
      </w:r>
      <w:r w:rsidRPr="002A5FB8">
        <w:rPr>
          <w:rFonts w:asciiTheme="minorHAnsi" w:hAnsiTheme="minorHAnsi" w:cstheme="minorHAnsi"/>
          <w:color w:val="0D0D0D"/>
        </w:rPr>
        <w:t>P.E.C.</w:t>
      </w:r>
      <w:r w:rsidR="00450481" w:rsidRPr="002A5FB8">
        <w:rPr>
          <w:rFonts w:asciiTheme="minorHAnsi" w:hAnsiTheme="minorHAnsi" w:cstheme="minorHAnsi"/>
          <w:color w:val="0D0D0D"/>
        </w:rPr>
        <w:t xml:space="preserve"> a</w:t>
      </w:r>
      <w:r w:rsidRPr="002A5FB8">
        <w:rPr>
          <w:rFonts w:asciiTheme="minorHAnsi" w:hAnsiTheme="minorHAnsi" w:cstheme="minorHAnsi"/>
          <w:color w:val="0D0D0D"/>
        </w:rPr>
        <w:t xml:space="preserve">ll’indirizzo </w:t>
      </w:r>
      <w:r w:rsidRPr="002A5FB8">
        <w:rPr>
          <w:rFonts w:asciiTheme="minorHAnsi" w:hAnsiTheme="minorHAnsi" w:cstheme="minorHAnsi"/>
          <w:i/>
          <w:color w:val="0D0D0D"/>
          <w:u w:val="single" w:color="0D0D0D"/>
        </w:rPr>
        <w:t>protocollo@pec.comune.casamarciano.na.it</w:t>
      </w:r>
      <w:r w:rsidRPr="002A5FB8">
        <w:rPr>
          <w:rFonts w:asciiTheme="minorHAnsi" w:hAnsiTheme="minorHAnsi" w:cstheme="minorHAnsi"/>
          <w:color w:val="0D0D0D"/>
        </w:rPr>
        <w:t xml:space="preserve">. </w:t>
      </w:r>
    </w:p>
    <w:p w14:paraId="4FF837B6" w14:textId="7EFB6212" w:rsidR="00D55250" w:rsidRPr="002A5FB8" w:rsidRDefault="00ED2837" w:rsidP="00903ECD">
      <w:pPr>
        <w:tabs>
          <w:tab w:val="left" w:pos="9636"/>
        </w:tabs>
        <w:spacing w:after="120" w:line="240" w:lineRule="atLeast"/>
        <w:ind w:left="346" w:right="280" w:hanging="11"/>
        <w:rPr>
          <w:rFonts w:asciiTheme="minorHAnsi" w:hAnsiTheme="minorHAnsi" w:cstheme="minorHAnsi"/>
        </w:rPr>
      </w:pPr>
      <w:r w:rsidRPr="002A5FB8">
        <w:rPr>
          <w:rFonts w:asciiTheme="minorHAnsi" w:hAnsiTheme="minorHAnsi" w:cstheme="minorHAnsi"/>
          <w:color w:val="0D0D0D"/>
        </w:rPr>
        <w:t xml:space="preserve">Le domande pervenute oltre il </w:t>
      </w:r>
      <w:proofErr w:type="gramStart"/>
      <w:r w:rsidRPr="002A5FB8">
        <w:rPr>
          <w:rFonts w:asciiTheme="minorHAnsi" w:hAnsiTheme="minorHAnsi" w:cstheme="minorHAnsi"/>
          <w:color w:val="0D0D0D"/>
        </w:rPr>
        <w:t>predetto</w:t>
      </w:r>
      <w:proofErr w:type="gramEnd"/>
      <w:r w:rsidRPr="002A5FB8">
        <w:rPr>
          <w:rFonts w:asciiTheme="minorHAnsi" w:hAnsiTheme="minorHAnsi" w:cstheme="minorHAnsi"/>
          <w:color w:val="0D0D0D"/>
        </w:rPr>
        <w:t xml:space="preserve"> termine e/o prive di sottoscrizione saranno dichiarate </w:t>
      </w:r>
      <w:r w:rsidR="00450481" w:rsidRPr="002A5FB8">
        <w:rPr>
          <w:rFonts w:asciiTheme="minorHAnsi" w:hAnsiTheme="minorHAnsi" w:cstheme="minorHAnsi"/>
          <w:color w:val="0D0D0D"/>
        </w:rPr>
        <w:t>i</w:t>
      </w:r>
      <w:r w:rsidRPr="002A5FB8">
        <w:rPr>
          <w:rFonts w:asciiTheme="minorHAnsi" w:hAnsiTheme="minorHAnsi" w:cstheme="minorHAnsi"/>
          <w:color w:val="0D0D0D"/>
        </w:rPr>
        <w:t xml:space="preserve">nammissibili. </w:t>
      </w:r>
    </w:p>
    <w:p w14:paraId="007E2334" w14:textId="11DBACFD" w:rsidR="00D55250" w:rsidRPr="002A5FB8" w:rsidRDefault="003B68D4" w:rsidP="00903ECD">
      <w:pPr>
        <w:pStyle w:val="Titolo1"/>
        <w:tabs>
          <w:tab w:val="left" w:pos="9636"/>
        </w:tabs>
        <w:spacing w:after="0" w:line="240" w:lineRule="atLeast"/>
        <w:ind w:left="346" w:hanging="11"/>
        <w:rPr>
          <w:rFonts w:asciiTheme="minorHAnsi" w:hAnsiTheme="minorHAnsi" w:cstheme="minorHAnsi"/>
        </w:rPr>
      </w:pPr>
      <w:r>
        <w:rPr>
          <w:rFonts w:asciiTheme="minorHAnsi" w:hAnsiTheme="minorHAnsi" w:cstheme="minorHAnsi"/>
        </w:rPr>
        <w:t>ART. 4</w:t>
      </w:r>
      <w:r w:rsidR="00ED2837" w:rsidRPr="002A5FB8">
        <w:rPr>
          <w:rFonts w:asciiTheme="minorHAnsi" w:hAnsiTheme="minorHAnsi" w:cstheme="minorHAnsi"/>
        </w:rPr>
        <w:t xml:space="preserve"> ‐ ISTRUTTORIA </w:t>
      </w:r>
    </w:p>
    <w:p w14:paraId="1C00FB15" w14:textId="1154808F" w:rsidR="00152C02" w:rsidRDefault="00152C02" w:rsidP="00903ECD">
      <w:pPr>
        <w:tabs>
          <w:tab w:val="left" w:pos="9636"/>
        </w:tabs>
        <w:spacing w:after="0" w:line="240" w:lineRule="atLeast"/>
        <w:ind w:left="342" w:right="280"/>
        <w:rPr>
          <w:rFonts w:asciiTheme="minorHAnsi" w:hAnsiTheme="minorHAnsi" w:cstheme="minorHAnsi"/>
        </w:rPr>
      </w:pPr>
      <w:r>
        <w:rPr>
          <w:rFonts w:asciiTheme="minorHAnsi" w:hAnsiTheme="minorHAnsi" w:cstheme="minorHAnsi"/>
        </w:rPr>
        <w:t>Il Servizio Sociale</w:t>
      </w:r>
      <w:r w:rsidR="00ED2837" w:rsidRPr="002A5FB8">
        <w:rPr>
          <w:rFonts w:asciiTheme="minorHAnsi" w:hAnsiTheme="minorHAnsi" w:cstheme="minorHAnsi"/>
        </w:rPr>
        <w:t xml:space="preserve">, di concerto con il </w:t>
      </w:r>
      <w:proofErr w:type="gramStart"/>
      <w:r w:rsidR="00ED2837" w:rsidRPr="002A5FB8">
        <w:rPr>
          <w:rFonts w:asciiTheme="minorHAnsi" w:hAnsiTheme="minorHAnsi" w:cstheme="minorHAnsi"/>
        </w:rPr>
        <w:t>I^</w:t>
      </w:r>
      <w:proofErr w:type="gramEnd"/>
      <w:r w:rsidR="00ED2837" w:rsidRPr="002A5FB8">
        <w:rPr>
          <w:rFonts w:asciiTheme="minorHAnsi" w:hAnsiTheme="minorHAnsi" w:cstheme="minorHAnsi"/>
        </w:rPr>
        <w:t xml:space="preserve"> </w:t>
      </w:r>
      <w:r w:rsidRPr="002A5FB8">
        <w:rPr>
          <w:rFonts w:asciiTheme="minorHAnsi" w:hAnsiTheme="minorHAnsi" w:cstheme="minorHAnsi"/>
        </w:rPr>
        <w:t>Settore/AA.GG.</w:t>
      </w:r>
      <w:r w:rsidR="00ED2837" w:rsidRPr="002A5FB8">
        <w:rPr>
          <w:rFonts w:asciiTheme="minorHAnsi" w:hAnsiTheme="minorHAnsi" w:cstheme="minorHAnsi"/>
        </w:rPr>
        <w:t xml:space="preserve"> </w:t>
      </w:r>
      <w:r>
        <w:rPr>
          <w:rFonts w:asciiTheme="minorHAnsi" w:hAnsiTheme="minorHAnsi" w:cstheme="minorHAnsi"/>
        </w:rPr>
        <w:t>p</w:t>
      </w:r>
      <w:r w:rsidRPr="002A5FB8">
        <w:rPr>
          <w:rFonts w:asciiTheme="minorHAnsi" w:hAnsiTheme="minorHAnsi" w:cstheme="minorHAnsi"/>
        </w:rPr>
        <w:t>rovvederà</w:t>
      </w:r>
      <w:r w:rsidR="00ED2837" w:rsidRPr="002A5FB8">
        <w:rPr>
          <w:rFonts w:asciiTheme="minorHAnsi" w:hAnsiTheme="minorHAnsi" w:cstheme="minorHAnsi"/>
        </w:rPr>
        <w:t xml:space="preserve"> ad istruire le domande pervenute in ordine cronologico</w:t>
      </w:r>
      <w:r>
        <w:rPr>
          <w:rFonts w:asciiTheme="minorHAnsi" w:hAnsiTheme="minorHAnsi" w:cstheme="minorHAnsi"/>
        </w:rPr>
        <w:t>.</w:t>
      </w:r>
    </w:p>
    <w:p w14:paraId="47350ACC" w14:textId="643841FD" w:rsidR="00152C02" w:rsidRPr="00152C02" w:rsidRDefault="00152C02" w:rsidP="00903ECD">
      <w:pPr>
        <w:tabs>
          <w:tab w:val="left" w:pos="9636"/>
        </w:tabs>
        <w:spacing w:after="0" w:line="240" w:lineRule="atLeast"/>
        <w:ind w:left="342" w:right="280"/>
        <w:rPr>
          <w:rFonts w:asciiTheme="minorHAnsi" w:hAnsiTheme="minorHAnsi" w:cstheme="minorHAnsi"/>
        </w:rPr>
      </w:pPr>
      <w:r>
        <w:rPr>
          <w:rFonts w:asciiTheme="minorHAnsi" w:hAnsiTheme="minorHAnsi" w:cstheme="minorHAnsi"/>
        </w:rPr>
        <w:t>I</w:t>
      </w:r>
      <w:r w:rsidRPr="00152C02">
        <w:rPr>
          <w:rFonts w:asciiTheme="minorHAnsi" w:hAnsiTheme="minorHAnsi" w:cstheme="minorHAnsi"/>
        </w:rPr>
        <w:t xml:space="preserve">n sede di valutazione dell’istanza </w:t>
      </w:r>
      <w:r>
        <w:rPr>
          <w:rFonts w:asciiTheme="minorHAnsi" w:hAnsiTheme="minorHAnsi" w:cstheme="minorHAnsi"/>
        </w:rPr>
        <w:t xml:space="preserve">si </w:t>
      </w:r>
      <w:r w:rsidRPr="00152C02">
        <w:rPr>
          <w:rFonts w:asciiTheme="minorHAnsi" w:hAnsiTheme="minorHAnsi" w:cstheme="minorHAnsi"/>
        </w:rPr>
        <w:t>potrà richiedere la documentazione attestante la situazione di bisogno (ad. es. mancato rinnovo del contratto di lavoro, lettera di licenziamento, bollette non pagate, stato dei pagamenti dei canoni di locazione, ecc.) e, considerata la documentazione presentata, provvederà all’assegnazione del beneficio.  L’erogazione dei contributi economici avverrà secondo le ordinarie procedure adottate dagli uffici comunali e pertanto con bonifico su conto corrente bancario o postale intestato o cointestato al richiedente oppure tramite riscossione diretta, qualora il beneficiario non sia intestatario di un conto corrente.</w:t>
      </w:r>
    </w:p>
    <w:p w14:paraId="02192C74" w14:textId="58EC1C42" w:rsidR="00D55250" w:rsidRDefault="00152C02" w:rsidP="00903ECD">
      <w:pPr>
        <w:tabs>
          <w:tab w:val="left" w:pos="9498"/>
          <w:tab w:val="left" w:pos="9636"/>
        </w:tabs>
        <w:spacing w:after="0" w:line="240" w:lineRule="atLeast"/>
        <w:ind w:left="342" w:right="280"/>
        <w:rPr>
          <w:rFonts w:asciiTheme="minorHAnsi" w:hAnsiTheme="minorHAnsi" w:cstheme="minorHAnsi"/>
        </w:rPr>
      </w:pPr>
      <w:r w:rsidRPr="00152C02">
        <w:rPr>
          <w:rFonts w:asciiTheme="minorHAnsi" w:hAnsiTheme="minorHAnsi" w:cstheme="minorHAnsi"/>
        </w:rPr>
        <w:t>Sarà data priorità ai nuclei familiari che non usufruiscono di forme di sostegno pubblico (Reddito di cittadinanza, Rei, Naspi, Cassa integrazione e altre forme di sostegno previste a livello locale o regionale).</w:t>
      </w:r>
    </w:p>
    <w:p w14:paraId="5C3353DA" w14:textId="5AF01E2E" w:rsidR="00152C02" w:rsidRPr="002A5FB8" w:rsidRDefault="00152C02" w:rsidP="00903ECD">
      <w:pPr>
        <w:tabs>
          <w:tab w:val="left" w:pos="9498"/>
          <w:tab w:val="left" w:pos="9636"/>
        </w:tabs>
        <w:spacing w:after="120" w:line="240" w:lineRule="atLeast"/>
        <w:ind w:left="346" w:right="280" w:hanging="11"/>
        <w:rPr>
          <w:rFonts w:asciiTheme="minorHAnsi" w:hAnsiTheme="minorHAnsi" w:cstheme="minorHAnsi"/>
        </w:rPr>
      </w:pPr>
      <w:r w:rsidRPr="00152C02">
        <w:rPr>
          <w:rFonts w:asciiTheme="minorHAnsi" w:hAnsiTheme="minorHAnsi" w:cstheme="minorHAnsi"/>
        </w:rPr>
        <w:t>Alla validazione della domanda da parte dei Servizi Sociali il richiedente riceve comunicazione tramite e-mail o telefonica dell’erogazione del contributo economico e delle modalità di riscossione</w:t>
      </w:r>
      <w:r>
        <w:rPr>
          <w:rFonts w:asciiTheme="minorHAnsi" w:hAnsiTheme="minorHAnsi" w:cstheme="minorHAnsi"/>
        </w:rPr>
        <w:t xml:space="preserve"> </w:t>
      </w:r>
      <w:r w:rsidRPr="00152C02">
        <w:rPr>
          <w:rFonts w:asciiTheme="minorHAnsi" w:hAnsiTheme="minorHAnsi" w:cstheme="minorHAnsi"/>
        </w:rPr>
        <w:t>del medesimo.</w:t>
      </w:r>
    </w:p>
    <w:p w14:paraId="1ACB1837" w14:textId="06EF6064" w:rsidR="00D55250" w:rsidRPr="002A5FB8" w:rsidRDefault="003B68D4" w:rsidP="00903ECD">
      <w:pPr>
        <w:pStyle w:val="Titolo1"/>
        <w:tabs>
          <w:tab w:val="left" w:pos="9498"/>
          <w:tab w:val="left" w:pos="9636"/>
        </w:tabs>
        <w:spacing w:after="0" w:line="240" w:lineRule="atLeast"/>
        <w:ind w:left="346" w:right="280" w:hanging="11"/>
        <w:rPr>
          <w:rFonts w:asciiTheme="minorHAnsi" w:hAnsiTheme="minorHAnsi" w:cstheme="minorHAnsi"/>
        </w:rPr>
      </w:pPr>
      <w:r>
        <w:rPr>
          <w:rFonts w:asciiTheme="minorHAnsi" w:hAnsiTheme="minorHAnsi" w:cstheme="minorHAnsi"/>
        </w:rPr>
        <w:t>ART. 5</w:t>
      </w:r>
      <w:r w:rsidR="00ED2837" w:rsidRPr="002A5FB8">
        <w:rPr>
          <w:rFonts w:asciiTheme="minorHAnsi" w:hAnsiTheme="minorHAnsi" w:cstheme="minorHAnsi"/>
        </w:rPr>
        <w:t xml:space="preserve"> ‐ CONTROLLI </w:t>
      </w:r>
    </w:p>
    <w:p w14:paraId="70169373" w14:textId="50AAAEBD" w:rsidR="00D55250" w:rsidRDefault="00ED2837" w:rsidP="00903ECD">
      <w:pPr>
        <w:tabs>
          <w:tab w:val="left" w:pos="8364"/>
          <w:tab w:val="left" w:pos="9498"/>
          <w:tab w:val="left" w:pos="9636"/>
          <w:tab w:val="left" w:pos="9923"/>
        </w:tabs>
        <w:spacing w:after="120" w:line="240" w:lineRule="atLeast"/>
        <w:ind w:left="346" w:right="280" w:hanging="11"/>
        <w:rPr>
          <w:rFonts w:asciiTheme="minorHAnsi" w:hAnsiTheme="minorHAnsi" w:cstheme="minorHAnsi"/>
        </w:rPr>
      </w:pPr>
      <w:r w:rsidRPr="002A5FB8">
        <w:rPr>
          <w:rFonts w:asciiTheme="minorHAnsi" w:hAnsiTheme="minorHAnsi" w:cstheme="minorHAnsi"/>
        </w:rPr>
        <w:t>L’Ente comunale provvederà ad effettuare i controlli, con l’ausilio delle Autorità ispettive, in ordine alla veridicità delle autocertificazioni riportate nelle domande pe</w:t>
      </w:r>
      <w:r w:rsidR="003B68D4">
        <w:rPr>
          <w:rFonts w:asciiTheme="minorHAnsi" w:hAnsiTheme="minorHAnsi" w:cstheme="minorHAnsi"/>
        </w:rPr>
        <w:t>r</w:t>
      </w:r>
      <w:r w:rsidRPr="002A5FB8">
        <w:rPr>
          <w:rFonts w:asciiTheme="minorHAnsi" w:hAnsiTheme="minorHAnsi" w:cstheme="minorHAnsi"/>
        </w:rPr>
        <w:t xml:space="preserve">venute. </w:t>
      </w:r>
    </w:p>
    <w:p w14:paraId="3EFE57B6" w14:textId="77777777" w:rsidR="00E00151" w:rsidRPr="002A5FB8" w:rsidRDefault="00E00151" w:rsidP="00903ECD">
      <w:pPr>
        <w:tabs>
          <w:tab w:val="left" w:pos="8364"/>
          <w:tab w:val="left" w:pos="9498"/>
          <w:tab w:val="left" w:pos="9636"/>
          <w:tab w:val="left" w:pos="9923"/>
        </w:tabs>
        <w:spacing w:after="120" w:line="240" w:lineRule="atLeast"/>
        <w:ind w:left="346" w:right="280" w:hanging="11"/>
        <w:rPr>
          <w:rFonts w:asciiTheme="minorHAnsi" w:hAnsiTheme="minorHAnsi" w:cstheme="minorHAnsi"/>
        </w:rPr>
      </w:pPr>
    </w:p>
    <w:p w14:paraId="70DE8E83" w14:textId="5C9EFCA7" w:rsidR="00D55250" w:rsidRPr="002A5FB8" w:rsidRDefault="003B68D4" w:rsidP="00903ECD">
      <w:pPr>
        <w:tabs>
          <w:tab w:val="left" w:pos="9636"/>
        </w:tabs>
        <w:spacing w:after="0" w:line="240" w:lineRule="atLeast"/>
        <w:ind w:left="342"/>
        <w:jc w:val="left"/>
        <w:rPr>
          <w:rFonts w:asciiTheme="minorHAnsi" w:hAnsiTheme="minorHAnsi" w:cstheme="minorHAnsi"/>
        </w:rPr>
      </w:pPr>
      <w:r>
        <w:rPr>
          <w:rFonts w:asciiTheme="minorHAnsi" w:hAnsiTheme="minorHAnsi" w:cstheme="minorHAnsi"/>
          <w:b/>
        </w:rPr>
        <w:lastRenderedPageBreak/>
        <w:t>ART. 6</w:t>
      </w:r>
      <w:r w:rsidR="00ED2837" w:rsidRPr="002A5FB8">
        <w:rPr>
          <w:rFonts w:asciiTheme="minorHAnsi" w:hAnsiTheme="minorHAnsi" w:cstheme="minorHAnsi"/>
          <w:b/>
        </w:rPr>
        <w:t xml:space="preserve"> ‐ TRATTAMENTO DEI DATI PERSONALI: </w:t>
      </w:r>
    </w:p>
    <w:p w14:paraId="2C8523AC" w14:textId="5E333C66" w:rsidR="00D55250" w:rsidRPr="002A5FB8" w:rsidRDefault="00ED2837" w:rsidP="00903ECD">
      <w:pPr>
        <w:tabs>
          <w:tab w:val="left" w:pos="9636"/>
        </w:tabs>
        <w:spacing w:after="0" w:line="240" w:lineRule="atLeast"/>
        <w:ind w:left="342" w:right="280"/>
        <w:rPr>
          <w:rFonts w:asciiTheme="minorHAnsi" w:hAnsiTheme="minorHAnsi" w:cstheme="minorHAnsi"/>
        </w:rPr>
      </w:pPr>
      <w:r w:rsidRPr="002A5FB8">
        <w:rPr>
          <w:rFonts w:asciiTheme="minorHAnsi" w:hAnsiTheme="minorHAnsi" w:cstheme="minorHAnsi"/>
        </w:rPr>
        <w:t xml:space="preserve">Tutti i dati di cui verrà in possesso l’Amministrazione comunale saranno trattati nel rispetto del Codice Privacy </w:t>
      </w:r>
      <w:proofErr w:type="spellStart"/>
      <w:r w:rsidRPr="002A5FB8">
        <w:rPr>
          <w:rFonts w:asciiTheme="minorHAnsi" w:hAnsiTheme="minorHAnsi" w:cstheme="minorHAnsi"/>
        </w:rPr>
        <w:t>D.Lgs.</w:t>
      </w:r>
      <w:proofErr w:type="spellEnd"/>
      <w:r w:rsidRPr="002A5FB8">
        <w:rPr>
          <w:rFonts w:asciiTheme="minorHAnsi" w:hAnsiTheme="minorHAnsi" w:cstheme="minorHAnsi"/>
        </w:rPr>
        <w:t xml:space="preserve"> 196/2003 e del Regolamento UE 2016/679. </w:t>
      </w:r>
    </w:p>
    <w:sectPr w:rsidR="00D55250" w:rsidRPr="002A5FB8" w:rsidSect="00450481">
      <w:pgSz w:w="11904" w:h="16840"/>
      <w:pgMar w:top="1417" w:right="1134" w:bottom="1134"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3B92"/>
    <w:multiLevelType w:val="hybridMultilevel"/>
    <w:tmpl w:val="CB3C3410"/>
    <w:lvl w:ilvl="0" w:tplc="5A82A7E6">
      <w:start w:val="1"/>
      <w:numFmt w:val="lowerLetter"/>
      <w:lvlText w:val="%1)"/>
      <w:lvlJc w:val="left"/>
      <w:pPr>
        <w:ind w:left="692" w:hanging="360"/>
      </w:pPr>
      <w:rPr>
        <w:rFonts w:hint="default"/>
      </w:rPr>
    </w:lvl>
    <w:lvl w:ilvl="1" w:tplc="04100019" w:tentative="1">
      <w:start w:val="1"/>
      <w:numFmt w:val="lowerLetter"/>
      <w:lvlText w:val="%2."/>
      <w:lvlJc w:val="left"/>
      <w:pPr>
        <w:ind w:left="1412" w:hanging="360"/>
      </w:pPr>
    </w:lvl>
    <w:lvl w:ilvl="2" w:tplc="0410001B" w:tentative="1">
      <w:start w:val="1"/>
      <w:numFmt w:val="lowerRoman"/>
      <w:lvlText w:val="%3."/>
      <w:lvlJc w:val="right"/>
      <w:pPr>
        <w:ind w:left="2132" w:hanging="180"/>
      </w:pPr>
    </w:lvl>
    <w:lvl w:ilvl="3" w:tplc="0410000F" w:tentative="1">
      <w:start w:val="1"/>
      <w:numFmt w:val="decimal"/>
      <w:lvlText w:val="%4."/>
      <w:lvlJc w:val="left"/>
      <w:pPr>
        <w:ind w:left="2852" w:hanging="360"/>
      </w:pPr>
    </w:lvl>
    <w:lvl w:ilvl="4" w:tplc="04100019" w:tentative="1">
      <w:start w:val="1"/>
      <w:numFmt w:val="lowerLetter"/>
      <w:lvlText w:val="%5."/>
      <w:lvlJc w:val="left"/>
      <w:pPr>
        <w:ind w:left="3572" w:hanging="360"/>
      </w:pPr>
    </w:lvl>
    <w:lvl w:ilvl="5" w:tplc="0410001B" w:tentative="1">
      <w:start w:val="1"/>
      <w:numFmt w:val="lowerRoman"/>
      <w:lvlText w:val="%6."/>
      <w:lvlJc w:val="right"/>
      <w:pPr>
        <w:ind w:left="4292" w:hanging="180"/>
      </w:pPr>
    </w:lvl>
    <w:lvl w:ilvl="6" w:tplc="0410000F" w:tentative="1">
      <w:start w:val="1"/>
      <w:numFmt w:val="decimal"/>
      <w:lvlText w:val="%7."/>
      <w:lvlJc w:val="left"/>
      <w:pPr>
        <w:ind w:left="5012" w:hanging="360"/>
      </w:pPr>
    </w:lvl>
    <w:lvl w:ilvl="7" w:tplc="04100019" w:tentative="1">
      <w:start w:val="1"/>
      <w:numFmt w:val="lowerLetter"/>
      <w:lvlText w:val="%8."/>
      <w:lvlJc w:val="left"/>
      <w:pPr>
        <w:ind w:left="5732" w:hanging="360"/>
      </w:pPr>
    </w:lvl>
    <w:lvl w:ilvl="8" w:tplc="0410001B" w:tentative="1">
      <w:start w:val="1"/>
      <w:numFmt w:val="lowerRoman"/>
      <w:lvlText w:val="%9."/>
      <w:lvlJc w:val="right"/>
      <w:pPr>
        <w:ind w:left="6452" w:hanging="180"/>
      </w:pPr>
    </w:lvl>
  </w:abstractNum>
  <w:abstractNum w:abstractNumId="1" w15:restartNumberingAfterBreak="0">
    <w:nsid w:val="421A151F"/>
    <w:multiLevelType w:val="hybridMultilevel"/>
    <w:tmpl w:val="14C8B6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3F71FD9"/>
    <w:multiLevelType w:val="hybridMultilevel"/>
    <w:tmpl w:val="D4462D2A"/>
    <w:lvl w:ilvl="0" w:tplc="4918ADD8">
      <w:numFmt w:val="bullet"/>
      <w:lvlText w:val="-"/>
      <w:lvlJc w:val="left"/>
      <w:pPr>
        <w:ind w:left="720" w:hanging="360"/>
      </w:pPr>
      <w:rPr>
        <w:rFonts w:ascii="Calibri" w:eastAsia="Calibri" w:hAnsi="Calibri" w:cs="Calibri"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8DD29AF"/>
    <w:multiLevelType w:val="hybridMultilevel"/>
    <w:tmpl w:val="75DCE452"/>
    <w:lvl w:ilvl="0" w:tplc="9D3A5796">
      <w:start w:val="2"/>
      <w:numFmt w:val="lowerLetter"/>
      <w:lvlText w:val="%1)"/>
      <w:lvlJc w:val="left"/>
      <w:pPr>
        <w:ind w:left="693"/>
      </w:pPr>
      <w:rPr>
        <w:rFonts w:ascii="Calibri" w:eastAsia="Calibri" w:hAnsi="Calibri" w:cs="Calibri"/>
        <w:b w:val="0"/>
        <w:i w:val="0"/>
        <w:strike w:val="0"/>
        <w:dstrike w:val="0"/>
        <w:color w:val="000000"/>
        <w:sz w:val="24"/>
        <w:szCs w:val="24"/>
        <w:u w:val="none"/>
        <w:bdr w:val="none" w:sz="0" w:space="0" w:color="auto"/>
        <w:shd w:val="clear" w:color="auto" w:fill="auto"/>
        <w:vertAlign w:val="baseline"/>
      </w:rPr>
    </w:lvl>
    <w:lvl w:ilvl="1" w:tplc="17EC016A">
      <w:start w:val="1"/>
      <w:numFmt w:val="lowerLetter"/>
      <w:lvlText w:val="%2"/>
      <w:lvlJc w:val="left"/>
      <w:pPr>
        <w:ind w:left="1427"/>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2" w:tplc="AF62D0A2">
      <w:start w:val="1"/>
      <w:numFmt w:val="lowerRoman"/>
      <w:lvlText w:val="%3"/>
      <w:lvlJc w:val="left"/>
      <w:pPr>
        <w:ind w:left="2147"/>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3" w:tplc="95127E1C">
      <w:start w:val="1"/>
      <w:numFmt w:val="decimal"/>
      <w:lvlText w:val="%4"/>
      <w:lvlJc w:val="left"/>
      <w:pPr>
        <w:ind w:left="2867"/>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4" w:tplc="9F88AB32">
      <w:start w:val="1"/>
      <w:numFmt w:val="lowerLetter"/>
      <w:lvlText w:val="%5"/>
      <w:lvlJc w:val="left"/>
      <w:pPr>
        <w:ind w:left="3587"/>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5" w:tplc="36805CCE">
      <w:start w:val="1"/>
      <w:numFmt w:val="lowerRoman"/>
      <w:lvlText w:val="%6"/>
      <w:lvlJc w:val="left"/>
      <w:pPr>
        <w:ind w:left="4307"/>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6" w:tplc="CCF8D724">
      <w:start w:val="1"/>
      <w:numFmt w:val="decimal"/>
      <w:lvlText w:val="%7"/>
      <w:lvlJc w:val="left"/>
      <w:pPr>
        <w:ind w:left="5027"/>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7" w:tplc="FD90058A">
      <w:start w:val="1"/>
      <w:numFmt w:val="lowerLetter"/>
      <w:lvlText w:val="%8"/>
      <w:lvlJc w:val="left"/>
      <w:pPr>
        <w:ind w:left="5747"/>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8" w:tplc="F62A51A4">
      <w:start w:val="1"/>
      <w:numFmt w:val="lowerRoman"/>
      <w:lvlText w:val="%9"/>
      <w:lvlJc w:val="left"/>
      <w:pPr>
        <w:ind w:left="6467"/>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250"/>
    <w:rsid w:val="000064A5"/>
    <w:rsid w:val="00012EDF"/>
    <w:rsid w:val="0009288C"/>
    <w:rsid w:val="00141788"/>
    <w:rsid w:val="00141D9E"/>
    <w:rsid w:val="00152C02"/>
    <w:rsid w:val="00271738"/>
    <w:rsid w:val="002A5FB8"/>
    <w:rsid w:val="002A6DC4"/>
    <w:rsid w:val="002F0D43"/>
    <w:rsid w:val="003118A1"/>
    <w:rsid w:val="003B68D4"/>
    <w:rsid w:val="00450481"/>
    <w:rsid w:val="00475996"/>
    <w:rsid w:val="00644287"/>
    <w:rsid w:val="00690A3E"/>
    <w:rsid w:val="006D6A3A"/>
    <w:rsid w:val="00775F51"/>
    <w:rsid w:val="0089798A"/>
    <w:rsid w:val="00903ECD"/>
    <w:rsid w:val="00AC1A8F"/>
    <w:rsid w:val="00AC585F"/>
    <w:rsid w:val="00BE655C"/>
    <w:rsid w:val="00CD52AA"/>
    <w:rsid w:val="00D47F9A"/>
    <w:rsid w:val="00D55250"/>
    <w:rsid w:val="00E00151"/>
    <w:rsid w:val="00E36B6F"/>
    <w:rsid w:val="00ED2837"/>
    <w:rsid w:val="00F24847"/>
    <w:rsid w:val="00FA16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CA8EE"/>
  <w15:docId w15:val="{B07215E3-20DC-4C1A-B5ED-188501FFF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3" w:line="360" w:lineRule="auto"/>
      <w:ind w:left="357" w:hanging="10"/>
      <w:jc w:val="both"/>
    </w:pPr>
    <w:rPr>
      <w:rFonts w:ascii="Calibri" w:eastAsia="Calibri" w:hAnsi="Calibri" w:cs="Calibri"/>
      <w:color w:val="000000"/>
      <w:sz w:val="24"/>
    </w:rPr>
  </w:style>
  <w:style w:type="paragraph" w:styleId="Titolo1">
    <w:name w:val="heading 1"/>
    <w:next w:val="Normale"/>
    <w:link w:val="Titolo1Carattere"/>
    <w:uiPriority w:val="9"/>
    <w:qFormat/>
    <w:pPr>
      <w:keepNext/>
      <w:keepLines/>
      <w:spacing w:after="123"/>
      <w:ind w:left="357" w:hanging="10"/>
      <w:outlineLvl w:val="0"/>
    </w:pPr>
    <w:rPr>
      <w:rFonts w:ascii="Calibri" w:eastAsia="Calibri" w:hAnsi="Calibri" w:cs="Calibri"/>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AC585F"/>
    <w:pPr>
      <w:ind w:left="720"/>
      <w:contextualSpacing/>
    </w:pPr>
  </w:style>
  <w:style w:type="character" w:customStyle="1" w:styleId="markedcontent">
    <w:name w:val="markedcontent"/>
    <w:basedOn w:val="Carpredefinitoparagrafo"/>
    <w:rsid w:val="00E36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881753">
      <w:bodyDiv w:val="1"/>
      <w:marLeft w:val="0"/>
      <w:marRight w:val="0"/>
      <w:marTop w:val="0"/>
      <w:marBottom w:val="0"/>
      <w:divBdr>
        <w:top w:val="none" w:sz="0" w:space="0" w:color="auto"/>
        <w:left w:val="none" w:sz="0" w:space="0" w:color="auto"/>
        <w:bottom w:val="none" w:sz="0" w:space="0" w:color="auto"/>
        <w:right w:val="none" w:sz="0" w:space="0" w:color="auto"/>
      </w:divBdr>
    </w:div>
    <w:div w:id="1921450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841</Words>
  <Characters>4794</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Microsoft Word - avviso buoni spesa</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avviso buoni spesa</dc:title>
  <dc:subject/>
  <dc:creator>Segreteria2</dc:creator>
  <cp:keywords/>
  <cp:lastModifiedBy>Ragioneria2</cp:lastModifiedBy>
  <cp:revision>11</cp:revision>
  <dcterms:created xsi:type="dcterms:W3CDTF">2021-10-28T10:06:00Z</dcterms:created>
  <dcterms:modified xsi:type="dcterms:W3CDTF">2021-12-02T09:11:00Z</dcterms:modified>
</cp:coreProperties>
</file>